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2D1C28" Type="http://schemas.openxmlformats.org/officeDocument/2006/relationships/officeDocument" Target="/word/document.xml" /><Relationship Id="coreR3D2D1C28" Type="http://schemas.openxmlformats.org/package/2006/relationships/metadata/core-properties" Target="/docProps/core.xml" /><Relationship Id="customR3D2D1C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Likérník/likérnice (kód: 29-069-H)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Lihovarník a likérník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skladování surovin a přísad pro připravu lihovin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dávkování lihu a dalších surovin pro výrobu lihovin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vody pro výrobu lihovin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lihovin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hotových výrobků při výrobě lihovin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hygienicko-sanitačních činností při výrobě lihovin, dodržování sanitačních postupů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bezpečnostních předpisů a zásad bezpečnosti potravin při výrobě lihovin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Likérník/likérnice, 2.10.2026 2:04:47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skladování surovin a přísad pro připravu lihovin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jakostní parametry vstupních surovin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Posoudit jakostní parametry zpracovávaných surovin, zkontrolovat její kvalitu a zdravotní nezávadnost, označení šarže dodávky a zaznamenat údaje do evidenčního formuláře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Přijmout a skladovat suroviny a přísady pro přípravu lihovin</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376" w:hRule="exact" w:wrap="none" w:vAnchor="page" w:hAnchor="margin" w:x="45" w:y="5111"/>
        <w:rPr>
          <w:rStyle w:val="C3"/>
          <w:rtl w:val="0"/>
        </w:rPr>
      </w:pPr>
    </w:p>
    <w:p>
      <w:pPr>
        <w:pStyle w:val="P17"/>
        <w:framePr w:w="6658" w:h="249" w:hRule="exact" w:wrap="none" w:vAnchor="page" w:hAnchor="margin" w:x="71" w:y="5167"/>
        <w:rPr>
          <w:rStyle w:val="C13"/>
          <w:rtl w:val="0"/>
        </w:rPr>
      </w:pPr>
      <w:r>
        <w:rPr>
          <w:rStyle w:val="C13"/>
          <w:rtl w:val="0"/>
        </w:rPr>
        <w:t>d) Odebrat vzorek surovin pro laboratorní analýzu</w:t>
      </w:r>
    </w:p>
    <w:p>
      <w:pPr>
        <w:pStyle w:val="P30"/>
        <w:framePr w:w="3921" w:h="376" w:hRule="exact" w:wrap="none" w:vAnchor="page" w:hAnchor="margin" w:x="6800" w:y="5111"/>
        <w:rPr>
          <w:rStyle w:val="C3"/>
          <w:rtl w:val="0"/>
        </w:rPr>
      </w:pPr>
    </w:p>
    <w:p>
      <w:pPr>
        <w:pStyle w:val="P31"/>
        <w:framePr w:w="3839" w:h="249" w:hRule="exact" w:wrap="none" w:vAnchor="page" w:hAnchor="margin" w:x="6856" w:y="5167"/>
        <w:rPr>
          <w:rStyle w:val="C22"/>
          <w:rtl w:val="0"/>
        </w:rPr>
      </w:pPr>
      <w:r>
        <w:rPr>
          <w:rStyle w:val="C22"/>
          <w:rtl w:val="0"/>
        </w:rPr>
        <w:t>Praktické předvedení</w:t>
      </w:r>
    </w:p>
    <w:p>
      <w:pPr>
        <w:pStyle w:val="P32"/>
        <w:framePr w:w="10710" w:h="248" w:hRule="exact" w:wrap="none" w:vAnchor="page" w:hAnchor="margin" w:x="28" w:y="5600"/>
        <w:rPr>
          <w:rStyle w:val="C23"/>
          <w:rtl w:val="0"/>
        </w:rPr>
      </w:pPr>
      <w:r>
        <w:rPr>
          <w:rStyle w:val="C23"/>
          <w:rtl w:val="0"/>
        </w:rPr>
        <w:t>Je třeba splnit všechna kritéria.</w:t>
      </w:r>
    </w:p>
    <w:p>
      <w:pPr>
        <w:pStyle w:val="P23"/>
        <w:framePr w:w="10710" w:h="340" w:hRule="exact" w:wrap="none" w:vAnchor="page" w:hAnchor="margin" w:x="28" w:y="6036"/>
        <w:rPr>
          <w:rStyle w:val="C18"/>
          <w:rtl w:val="0"/>
        </w:rPr>
      </w:pPr>
      <w:r>
        <w:rPr>
          <w:rStyle w:val="C18"/>
          <w:rtl w:val="0"/>
        </w:rPr>
        <w:t>Příprava a dávkování lihu a dalších surovin pro výrobu lihovin</w:t>
      </w:r>
    </w:p>
    <w:p>
      <w:pPr>
        <w:pStyle w:val="P24"/>
        <w:framePr w:w="6713" w:h="376" w:hRule="exact" w:wrap="none" w:vAnchor="page" w:hAnchor="margin" w:x="45" w:y="6475"/>
        <w:rPr>
          <w:rStyle w:val="C3"/>
          <w:rtl w:val="0"/>
        </w:rPr>
      </w:pPr>
    </w:p>
    <w:p>
      <w:pPr>
        <w:pStyle w:val="P25"/>
        <w:framePr w:w="6661" w:h="249" w:hRule="exact" w:wrap="none" w:vAnchor="page" w:hAnchor="margin" w:x="71" w:y="6546"/>
        <w:rPr>
          <w:rStyle w:val="C19"/>
          <w:rtl w:val="0"/>
        </w:rPr>
      </w:pPr>
      <w:r>
        <w:rPr>
          <w:rStyle w:val="C19"/>
          <w:rtl w:val="0"/>
        </w:rPr>
        <w:t>Kritéria hodnocení</w:t>
      </w:r>
    </w:p>
    <w:p>
      <w:pPr>
        <w:pStyle w:val="P26"/>
        <w:framePr w:w="3918" w:h="376" w:hRule="exact" w:wrap="none" w:vAnchor="page" w:hAnchor="margin" w:x="6803" w:y="6475"/>
        <w:rPr>
          <w:rStyle w:val="C3"/>
          <w:rtl w:val="0"/>
        </w:rPr>
      </w:pPr>
    </w:p>
    <w:p>
      <w:pPr>
        <w:pStyle w:val="P27"/>
        <w:framePr w:w="3836" w:h="249" w:hRule="exact" w:wrap="none" w:vAnchor="page" w:hAnchor="margin" w:x="6859" w:y="6546"/>
        <w:rPr>
          <w:rStyle w:val="C20"/>
          <w:rtl w:val="0"/>
        </w:rPr>
      </w:pPr>
      <w:r>
        <w:rPr>
          <w:rStyle w:val="C20"/>
          <w:rtl w:val="0"/>
        </w:rPr>
        <w:t>Způsoby ověření</w:t>
      </w:r>
    </w:p>
    <w:p>
      <w:pPr>
        <w:pStyle w:val="P12"/>
        <w:framePr w:w="6710" w:h="607" w:hRule="exact" w:wrap="none" w:vAnchor="page" w:hAnchor="margin" w:x="45" w:y="6852"/>
        <w:rPr>
          <w:rStyle w:val="C3"/>
          <w:rtl w:val="0"/>
        </w:rPr>
      </w:pPr>
    </w:p>
    <w:p>
      <w:pPr>
        <w:pStyle w:val="P13"/>
        <w:framePr w:w="6658" w:h="480" w:hRule="exact" w:wrap="none" w:vAnchor="page" w:hAnchor="margin" w:x="71" w:y="6908"/>
        <w:rPr>
          <w:rStyle w:val="C11"/>
          <w:rtl w:val="0"/>
        </w:rPr>
      </w:pPr>
      <w:r>
        <w:rPr>
          <w:rStyle w:val="C11"/>
          <w:rtl w:val="0"/>
        </w:rPr>
        <w:t>a) Vybrat vhodnou recepturu, vysvětlit technologický postup pro danou lihovinu</w:t>
      </w:r>
    </w:p>
    <w:p>
      <w:pPr>
        <w:pStyle w:val="P28"/>
        <w:framePr w:w="3921" w:h="607" w:hRule="exact" w:wrap="none" w:vAnchor="page" w:hAnchor="margin" w:x="6800" w:y="6852"/>
        <w:rPr>
          <w:rStyle w:val="C3"/>
          <w:rtl w:val="0"/>
        </w:rPr>
      </w:pPr>
    </w:p>
    <w:p>
      <w:pPr>
        <w:pStyle w:val="P29"/>
        <w:framePr w:w="3839" w:h="480" w:hRule="exact" w:wrap="none" w:vAnchor="page" w:hAnchor="margin" w:x="6856" w:y="6908"/>
        <w:rPr>
          <w:rStyle w:val="C21"/>
          <w:rtl w:val="0"/>
        </w:rPr>
      </w:pPr>
      <w:r>
        <w:rPr>
          <w:rStyle w:val="C21"/>
          <w:rtl w:val="0"/>
        </w:rPr>
        <w:t>Praktické předvedení</w:t>
      </w:r>
    </w:p>
    <w:p>
      <w:pPr>
        <w:pStyle w:val="P16"/>
        <w:framePr w:w="6710" w:h="376" w:hRule="exact" w:wrap="none" w:vAnchor="page" w:hAnchor="margin" w:x="45" w:y="7458"/>
        <w:rPr>
          <w:rStyle w:val="C3"/>
          <w:rtl w:val="0"/>
        </w:rPr>
      </w:pPr>
    </w:p>
    <w:p>
      <w:pPr>
        <w:pStyle w:val="P17"/>
        <w:framePr w:w="6658" w:h="249" w:hRule="exact" w:wrap="none" w:vAnchor="page" w:hAnchor="margin" w:x="71" w:y="7514"/>
        <w:rPr>
          <w:rStyle w:val="C13"/>
          <w:rtl w:val="0"/>
        </w:rPr>
      </w:pPr>
      <w:r>
        <w:rPr>
          <w:rStyle w:val="C13"/>
          <w:rtl w:val="0"/>
        </w:rPr>
        <w:t>b) Připravit cukerný roztok</w:t>
      </w:r>
    </w:p>
    <w:p>
      <w:pPr>
        <w:pStyle w:val="P30"/>
        <w:framePr w:w="3921" w:h="376" w:hRule="exact" w:wrap="none" w:vAnchor="page" w:hAnchor="margin" w:x="6800" w:y="7458"/>
        <w:rPr>
          <w:rStyle w:val="C3"/>
          <w:rtl w:val="0"/>
        </w:rPr>
      </w:pPr>
    </w:p>
    <w:p>
      <w:pPr>
        <w:pStyle w:val="P31"/>
        <w:framePr w:w="3839" w:h="249" w:hRule="exact" w:wrap="none" w:vAnchor="page" w:hAnchor="margin" w:x="6856" w:y="7514"/>
        <w:rPr>
          <w:rStyle w:val="C22"/>
          <w:rtl w:val="0"/>
        </w:rPr>
      </w:pPr>
      <w:r>
        <w:rPr>
          <w:rStyle w:val="C22"/>
          <w:rtl w:val="0"/>
        </w:rPr>
        <w:t>Praktické předvedení</w:t>
      </w:r>
    </w:p>
    <w:p>
      <w:pPr>
        <w:pStyle w:val="P12"/>
        <w:framePr w:w="6710" w:h="376" w:hRule="exact" w:wrap="none" w:vAnchor="page" w:hAnchor="margin" w:x="45" w:y="7835"/>
        <w:rPr>
          <w:rStyle w:val="C3"/>
          <w:rtl w:val="0"/>
        </w:rPr>
      </w:pPr>
    </w:p>
    <w:p>
      <w:pPr>
        <w:pStyle w:val="P13"/>
        <w:framePr w:w="6658" w:h="249" w:hRule="exact" w:wrap="none" w:vAnchor="page" w:hAnchor="margin" w:x="71" w:y="7891"/>
        <w:rPr>
          <w:rStyle w:val="C11"/>
          <w:rtl w:val="0"/>
        </w:rPr>
      </w:pPr>
      <w:r>
        <w:rPr>
          <w:rStyle w:val="C11"/>
          <w:rtl w:val="0"/>
        </w:rPr>
        <w:t>c) Zkontrolovat nádrže na přípravu lihovin z hlediska hygieny a sanitace</w:t>
      </w:r>
    </w:p>
    <w:p>
      <w:pPr>
        <w:pStyle w:val="P28"/>
        <w:framePr w:w="3921" w:h="376" w:hRule="exact" w:wrap="none" w:vAnchor="page" w:hAnchor="margin" w:x="6800" w:y="7835"/>
        <w:rPr>
          <w:rStyle w:val="C3"/>
          <w:rtl w:val="0"/>
        </w:rPr>
      </w:pPr>
    </w:p>
    <w:p>
      <w:pPr>
        <w:pStyle w:val="P29"/>
        <w:framePr w:w="3839" w:h="249" w:hRule="exact" w:wrap="none" w:vAnchor="page" w:hAnchor="margin" w:x="6856" w:y="7891"/>
        <w:rPr>
          <w:rStyle w:val="C21"/>
          <w:rtl w:val="0"/>
        </w:rPr>
      </w:pPr>
      <w:r>
        <w:rPr>
          <w:rStyle w:val="C21"/>
          <w:rtl w:val="0"/>
        </w:rPr>
        <w:t>Praktické předvedení</w:t>
      </w:r>
    </w:p>
    <w:p>
      <w:pPr>
        <w:pStyle w:val="P16"/>
        <w:framePr w:w="6710" w:h="607" w:hRule="exact" w:wrap="none" w:vAnchor="page" w:hAnchor="margin" w:x="45" w:y="8211"/>
        <w:rPr>
          <w:rStyle w:val="C3"/>
          <w:rtl w:val="0"/>
        </w:rPr>
      </w:pPr>
    </w:p>
    <w:p>
      <w:pPr>
        <w:pStyle w:val="P17"/>
        <w:framePr w:w="6658" w:h="480" w:hRule="exact" w:wrap="none" w:vAnchor="page" w:hAnchor="margin" w:x="71" w:y="8267"/>
        <w:rPr>
          <w:rStyle w:val="C13"/>
          <w:rtl w:val="0"/>
        </w:rPr>
      </w:pPr>
      <w:r>
        <w:rPr>
          <w:rStyle w:val="C13"/>
          <w:rtl w:val="0"/>
        </w:rPr>
        <w:t>d) Zkontrolovat a dávkovat množství přídatných látek na výrobu lihovin, spustit míchání lihovin</w:t>
      </w:r>
    </w:p>
    <w:p>
      <w:pPr>
        <w:pStyle w:val="P30"/>
        <w:framePr w:w="3921" w:h="607" w:hRule="exact" w:wrap="none" w:vAnchor="page" w:hAnchor="margin" w:x="6800" w:y="8211"/>
        <w:rPr>
          <w:rStyle w:val="C3"/>
          <w:rtl w:val="0"/>
        </w:rPr>
      </w:pPr>
    </w:p>
    <w:p>
      <w:pPr>
        <w:pStyle w:val="P31"/>
        <w:framePr w:w="3839" w:h="480" w:hRule="exact" w:wrap="none" w:vAnchor="page" w:hAnchor="margin" w:x="6856" w:y="8267"/>
        <w:rPr>
          <w:rStyle w:val="C22"/>
          <w:rtl w:val="0"/>
        </w:rPr>
      </w:pPr>
      <w:r>
        <w:rPr>
          <w:rStyle w:val="C22"/>
          <w:rtl w:val="0"/>
        </w:rPr>
        <w:t>Praktické předvedení a ústní ověření</w:t>
      </w:r>
    </w:p>
    <w:p>
      <w:pPr>
        <w:pStyle w:val="P12"/>
        <w:framePr w:w="6710" w:h="607" w:hRule="exact" w:wrap="none" w:vAnchor="page" w:hAnchor="margin" w:x="45" w:y="8818"/>
        <w:rPr>
          <w:rStyle w:val="C3"/>
          <w:rtl w:val="0"/>
        </w:rPr>
      </w:pPr>
    </w:p>
    <w:p>
      <w:pPr>
        <w:pStyle w:val="P13"/>
        <w:framePr w:w="6658" w:h="480" w:hRule="exact" w:wrap="none" w:vAnchor="page" w:hAnchor="margin" w:x="71" w:y="8874"/>
        <w:rPr>
          <w:rStyle w:val="C11"/>
          <w:rtl w:val="0"/>
        </w:rPr>
      </w:pPr>
      <w:r>
        <w:rPr>
          <w:rStyle w:val="C11"/>
          <w:rtl w:val="0"/>
        </w:rPr>
        <w:t>e) Odebrat vzorek lihoviny pro laboratorní rozbor, v případě nevyhovujícího výsledku laboratorní analýzy dopočítat korekci složení lihoviny</w:t>
      </w:r>
    </w:p>
    <w:p>
      <w:pPr>
        <w:pStyle w:val="P28"/>
        <w:framePr w:w="3921" w:h="607" w:hRule="exact" w:wrap="none" w:vAnchor="page" w:hAnchor="margin" w:x="6800" w:y="8818"/>
        <w:rPr>
          <w:rStyle w:val="C3"/>
          <w:rtl w:val="0"/>
        </w:rPr>
      </w:pPr>
    </w:p>
    <w:p>
      <w:pPr>
        <w:pStyle w:val="P29"/>
        <w:framePr w:w="3839" w:h="480" w:hRule="exact" w:wrap="none" w:vAnchor="page" w:hAnchor="margin" w:x="6856" w:y="8874"/>
        <w:rPr>
          <w:rStyle w:val="C21"/>
          <w:rtl w:val="0"/>
        </w:rPr>
      </w:pPr>
      <w:r>
        <w:rPr>
          <w:rStyle w:val="C21"/>
          <w:rtl w:val="0"/>
        </w:rPr>
        <w:t>Praktické předvedení a ústní ověření</w:t>
      </w:r>
    </w:p>
    <w:p>
      <w:pPr>
        <w:pStyle w:val="P16"/>
        <w:framePr w:w="6710" w:h="607" w:hRule="exact" w:wrap="none" w:vAnchor="page" w:hAnchor="margin" w:x="45" w:y="9425"/>
        <w:rPr>
          <w:rStyle w:val="C3"/>
          <w:rtl w:val="0"/>
        </w:rPr>
      </w:pPr>
    </w:p>
    <w:p>
      <w:pPr>
        <w:pStyle w:val="P17"/>
        <w:framePr w:w="6658" w:h="480" w:hRule="exact" w:wrap="none" w:vAnchor="page" w:hAnchor="margin" w:x="71" w:y="9481"/>
        <w:rPr>
          <w:rStyle w:val="C13"/>
          <w:rtl w:val="0"/>
        </w:rPr>
      </w:pPr>
      <w:r>
        <w:rPr>
          <w:rStyle w:val="C13"/>
          <w:rtl w:val="0"/>
        </w:rPr>
        <w:t>f) Prokázat znalost principu sledování a kontroly kritických bodů (analýza rizik - tzv. HACCP) při výrobě lihovin</w:t>
      </w:r>
    </w:p>
    <w:p>
      <w:pPr>
        <w:pStyle w:val="P30"/>
        <w:framePr w:w="3921" w:h="607" w:hRule="exact" w:wrap="none" w:vAnchor="page" w:hAnchor="margin" w:x="6800" w:y="9425"/>
        <w:rPr>
          <w:rStyle w:val="C3"/>
          <w:rtl w:val="0"/>
        </w:rPr>
      </w:pPr>
    </w:p>
    <w:p>
      <w:pPr>
        <w:pStyle w:val="P31"/>
        <w:framePr w:w="3839" w:h="480" w:hRule="exact" w:wrap="none" w:vAnchor="page" w:hAnchor="margin" w:x="6856" w:y="9481"/>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Úprava vody pro výrobu lihovin</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a) Zkontrolovat nastavení zařízení na úpravu vody</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 a ústní ověření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b) Zkontrolovat dávkování chemikálilí pro správný chod úpravny vody</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Praktické předvedení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c) Odebrat pro kontrolu vzorky vstupní a výstupní vody</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Praktické předvedení</w:t>
      </w:r>
    </w:p>
    <w:p>
      <w:pPr>
        <w:pStyle w:val="P32"/>
        <w:framePr w:w="10710" w:h="248" w:hRule="exact" w:wrap="none" w:vAnchor="page" w:hAnchor="margin" w:x="28" w:y="12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Likérník/likérnice, 2.10.2026 2:04:47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lihovin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staření lihovin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provést vymražování lihovin a destilátů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egalizaci lihovin a destilátů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výrobu emulzních lihovin</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Zaznamenat údaje o výrobě lihovin do výrobní dokumentace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Kontrola hotových výrobků při výrobě lihovin</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Orientovat se v lihovarských tabulkách, vyhledat zadané hodnoty pro přepočty teplotní korekce, objemové korekce a přepočty lihovitosti</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Popsat postup senzorického hodnocení a případné úpravy lihovin, senzoricky ohodnotit daný výrobek</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Definovat koeficienty Kv a Km</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Odebrat vzorky vyrobené lihoviny pro laboratorní analýzu</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Provádění hygienicko-sanitačních činností při výrobě lihovin, dodržování sanitačních postupů</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Připravit roztok používaných chemikálií (louh, kyselina) k sanitaci zařízení pro výrobu lihovin</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Provést sanitaci stanice pro míchání lihovin v souladu se sanitačním řádem daného zařízení</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Praktické předvedení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c) Použít pracovní oděv a ochranné pomůcky při sanitaci zařízení pro míchaní lihovin</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Praktické předvedení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Ústní ověření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Dodržování bezpečnostních předpisů a zásad bezpečnosti potravin při výrobě lihovin</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b) Používat pracovní oděv a ochranné pomůcky při výrobě lihovin</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Praktické předvedení</w:t>
      </w:r>
    </w:p>
    <w:p>
      <w:pPr>
        <w:pStyle w:val="P12"/>
        <w:framePr w:w="6710" w:h="376" w:hRule="exact" w:wrap="none" w:vAnchor="page" w:hAnchor="margin" w:x="45" w:y="14321"/>
        <w:rPr>
          <w:rStyle w:val="C3"/>
          <w:rtl w:val="0"/>
        </w:rPr>
      </w:pPr>
    </w:p>
    <w:p>
      <w:pPr>
        <w:pStyle w:val="P13"/>
        <w:framePr w:w="6658" w:h="249" w:hRule="exact" w:wrap="none" w:vAnchor="page" w:hAnchor="margin" w:x="71" w:y="14377"/>
        <w:rPr>
          <w:rStyle w:val="C11"/>
          <w:rtl w:val="0"/>
        </w:rPr>
      </w:pPr>
      <w:r>
        <w:rPr>
          <w:rStyle w:val="C11"/>
          <w:rtl w:val="0"/>
        </w:rPr>
        <w:t>c) Dodržovat protipožární předpisy při výrobě lihovin</w:t>
      </w:r>
    </w:p>
    <w:p>
      <w:pPr>
        <w:pStyle w:val="P28"/>
        <w:framePr w:w="3921" w:h="376" w:hRule="exact" w:wrap="none" w:vAnchor="page" w:hAnchor="margin" w:x="6800" w:y="14321"/>
        <w:rPr>
          <w:rStyle w:val="C3"/>
          <w:rtl w:val="0"/>
        </w:rPr>
      </w:pPr>
    </w:p>
    <w:p>
      <w:pPr>
        <w:pStyle w:val="P29"/>
        <w:framePr w:w="3839" w:h="249" w:hRule="exact" w:wrap="none" w:vAnchor="page" w:hAnchor="margin" w:x="6856" w:y="14377"/>
        <w:rPr>
          <w:rStyle w:val="C21"/>
          <w:rtl w:val="0"/>
        </w:rPr>
      </w:pPr>
      <w:r>
        <w:rPr>
          <w:rStyle w:val="C21"/>
          <w:rtl w:val="0"/>
        </w:rPr>
        <w:t>Praktické předvedení a ústní ověření</w:t>
      </w:r>
    </w:p>
    <w:p>
      <w:pPr>
        <w:pStyle w:val="P16"/>
        <w:framePr w:w="6710" w:h="607" w:hRule="exact" w:wrap="none" w:vAnchor="page" w:hAnchor="margin" w:x="45" w:y="14697"/>
        <w:rPr>
          <w:rStyle w:val="C3"/>
          <w:rtl w:val="0"/>
        </w:rPr>
      </w:pPr>
    </w:p>
    <w:p>
      <w:pPr>
        <w:pStyle w:val="P17"/>
        <w:framePr w:w="6658" w:h="480" w:hRule="exact" w:wrap="none" w:vAnchor="page" w:hAnchor="margin" w:x="71" w:y="14753"/>
        <w:rPr>
          <w:rStyle w:val="C13"/>
          <w:rtl w:val="0"/>
        </w:rPr>
      </w:pPr>
      <w:r>
        <w:rPr>
          <w:rStyle w:val="C13"/>
          <w:rtl w:val="0"/>
        </w:rPr>
        <w:t>d) Rozlišovat specifická bezpečnostní rizika související s manipulací se strojním vybavením a s výkonem pracovních činností při výrobě lihovin</w:t>
      </w:r>
    </w:p>
    <w:p>
      <w:pPr>
        <w:pStyle w:val="P30"/>
        <w:framePr w:w="3921" w:h="607" w:hRule="exact" w:wrap="none" w:vAnchor="page" w:hAnchor="margin" w:x="6800" w:y="14697"/>
        <w:rPr>
          <w:rStyle w:val="C3"/>
          <w:rtl w:val="0"/>
        </w:rPr>
      </w:pPr>
    </w:p>
    <w:p>
      <w:pPr>
        <w:pStyle w:val="P31"/>
        <w:framePr w:w="3839" w:h="480" w:hRule="exact" w:wrap="none" w:vAnchor="page" w:hAnchor="margin" w:x="6856" w:y="14753"/>
        <w:rPr>
          <w:rStyle w:val="C22"/>
          <w:rtl w:val="0"/>
        </w:rPr>
      </w:pPr>
      <w:r>
        <w:rPr>
          <w:rStyle w:val="C22"/>
          <w:rtl w:val="0"/>
        </w:rPr>
        <w:t>Ústní ověření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Likérník/likérnice, 2.10.2026 2:04:47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"https://www.nsp.cz/jednotka-prace/lihovarnik"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https://www.nsp.cz/jednotka-prace/lihovarnik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se zákonem o lihu č. 61/1997 Sb., ve znění pozdějších předpisů.</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hotového výrobku – stanovené lihoviny.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zajistí kvalitu finálního potravinářského výrobku.</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497"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1036"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Likérník/likérnice, 2.10.2026 2:04:47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kvasném průmyslu nebo ve funkci učitele odborného výcviku nebo praktického vyučování v oboru kvasné technologie.</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kvasném průmyslu nebo ve funkci učitele odborných předmětů nebo praktického vyučování v oboru kvasné technologie.</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89"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pro výrobu lihovin nebo obdobné pracoviště na škole</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líh, přísady, silice, tresti, maceráty určené k výrobě lihovin</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lihovin</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provozu</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24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98"/>
        <w:rPr>
          <w:rStyle w:val="C3"/>
          <w:rtl w:val="0"/>
        </w:rPr>
      </w:pPr>
    </w:p>
    <w:p>
      <w:pPr>
        <w:pStyle w:val="P35"/>
        <w:framePr w:w="10710" w:h="340" w:hRule="exact" w:wrap="none" w:vAnchor="page" w:hAnchor="margin" w:x="28" w:y="12898"/>
        <w:rPr>
          <w:rStyle w:val="C25"/>
          <w:rtl w:val="0"/>
        </w:rPr>
      </w:pPr>
      <w:r>
        <w:rPr>
          <w:rStyle w:val="C25"/>
          <w:rtl w:val="0"/>
        </w:rPr>
        <w:t>Doba přípravy na zkoušku</w:t>
      </w:r>
    </w:p>
    <w:p>
      <w:pPr>
        <w:keepNext w:val="0"/>
        <w:keepLines w:val="0"/>
        <w:framePr w:w="10766" w:h="806" w:hRule="exact" w:wrap="none" w:vAnchor="page" w:hAnchor="margin" w:x="0" w:y="13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271"/>
        <w:rPr>
          <w:rStyle w:val="C3"/>
          <w:rtl w:val="0"/>
        </w:rPr>
      </w:pPr>
    </w:p>
    <w:p>
      <w:pPr>
        <w:pStyle w:val="P35"/>
        <w:framePr w:w="10710" w:h="340" w:hRule="exact" w:wrap="none" w:vAnchor="page" w:hAnchor="margin" w:x="28" w:y="14271"/>
        <w:rPr>
          <w:rStyle w:val="C25"/>
          <w:rtl w:val="0"/>
        </w:rPr>
      </w:pPr>
      <w:r>
        <w:rPr>
          <w:rStyle w:val="C25"/>
          <w:rtl w:val="0"/>
        </w:rPr>
        <w:t>Doba pro vykonání zkoušky</w:t>
      </w:r>
    </w:p>
    <w:p>
      <w:pPr>
        <w:keepNext w:val="0"/>
        <w:keepLines w:val="0"/>
        <w:framePr w:w="10766" w:h="806" w:hRule="exact" w:wrap="none" w:vAnchor="page" w:hAnchor="margin" w:x="0" w:y="14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Likérník/likérnice, 2.10.2026 2:04:47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Zájmové sdružení právnických osob konzervárensko-lihovarského průmyslu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Stock Plzeň - Božkov,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Likérník/likérnice, 2.10.2026 2:04:47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929FB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08152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