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2EF97" Type="http://schemas.openxmlformats.org/officeDocument/2006/relationships/officeDocument" Target="/word/document.xml" /><Relationship Id="coreR5412EF97" Type="http://schemas.openxmlformats.org/package/2006/relationships/metadata/core-properties" Target="/docProps/core.xml" /><Relationship Id="customR5412E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Plsťař/plsťařka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parametry plstěných polotovarů/výrobků podle průvodky s informacemi 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Zjistit a odstranit vady plstěných polotovarů/výrobků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postup pracovních operací pro daný druh plstěných polotovarů - srstěných, nebo vlněných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obsluhu plásticího stroje, tj. uvést stroj do chodu, připravit zvon a obvaz</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a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Prohlédnout plstěné polotovary a opravit vadné plástky zaklepáním kloboukové hmoty, odstranit žíly a závalky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Plstit za mokra, tj. nastavit stroj, naložit podávací pás a překládat plásty, nebo vyrobit vlněný polotovar, tj. připravit materiál, mykat, plástit a plstit</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e) Odvodnit a usušit polotovar, tj. naplnit odstředivku, provést obsluhu odstředivky, provést obsluhu sušicí (vysokofrekvenční) pece, ručně dřít, vyvážit a přeznačit polotovary</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f) Uvést příklady výrobních předpisů včetně údajů o zpracovávaném materiálu, technologickém postupu a vyráběném plstěném polotovaru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Ústní ověření</w:t>
      </w:r>
    </w:p>
    <w:p>
      <w:pPr>
        <w:pStyle w:val="P12"/>
        <w:framePr w:w="6710" w:h="831" w:hRule="exact" w:wrap="none" w:vAnchor="page" w:hAnchor="margin" w:x="45" w:y="10347"/>
        <w:rPr>
          <w:rStyle w:val="C3"/>
          <w:rtl w:val="0"/>
        </w:rPr>
      </w:pPr>
    </w:p>
    <w:p>
      <w:pPr>
        <w:pStyle w:val="P13"/>
        <w:framePr w:w="6658" w:h="704" w:hRule="exact" w:wrap="none" w:vAnchor="page" w:hAnchor="margin" w:x="71" w:y="10403"/>
        <w:rPr>
          <w:rStyle w:val="C11"/>
          <w:rtl w:val="0"/>
        </w:rPr>
      </w:pPr>
      <w:r>
        <w:rPr>
          <w:rStyle w:val="C11"/>
          <w:rtl w:val="0"/>
        </w:rPr>
        <w:t>g) Uklidit pracoviště, vyčistit a provést jednoduchou údržbu u 3 z uvedených strojů: plásticí stroj, předplsťovací stroj, valchovací stroj, kladivová valcha, tříválcový stroj, sušicí pec</w:t>
      </w:r>
    </w:p>
    <w:p>
      <w:pPr>
        <w:pStyle w:val="P28"/>
        <w:framePr w:w="3921" w:h="831" w:hRule="exact" w:wrap="none" w:vAnchor="page" w:hAnchor="margin" w:x="6800" w:y="10347"/>
        <w:rPr>
          <w:rStyle w:val="C3"/>
          <w:rtl w:val="0"/>
        </w:rPr>
      </w:pPr>
    </w:p>
    <w:p>
      <w:pPr>
        <w:pStyle w:val="P29"/>
        <w:framePr w:w="3839" w:h="704" w:hRule="exact" w:wrap="none" w:vAnchor="page" w:hAnchor="margin" w:x="6856" w:y="10403"/>
        <w:rPr>
          <w:rStyle w:val="C21"/>
          <w:rtl w:val="0"/>
        </w:rPr>
      </w:pPr>
      <w:r>
        <w:rPr>
          <w:rStyle w:val="C21"/>
          <w:rtl w:val="0"/>
        </w:rPr>
        <w:t>Praktické předvedení</w:t>
      </w:r>
    </w:p>
    <w:p>
      <w:pPr>
        <w:pStyle w:val="P16"/>
        <w:framePr w:w="6710" w:h="607" w:hRule="exact" w:wrap="none" w:vAnchor="page" w:hAnchor="margin" w:x="45" w:y="11178"/>
        <w:rPr>
          <w:rStyle w:val="C3"/>
          <w:rtl w:val="0"/>
        </w:rPr>
      </w:pPr>
    </w:p>
    <w:p>
      <w:pPr>
        <w:pStyle w:val="P17"/>
        <w:framePr w:w="6658" w:h="480" w:hRule="exact" w:wrap="none" w:vAnchor="page" w:hAnchor="margin" w:x="71" w:y="11234"/>
        <w:rPr>
          <w:rStyle w:val="C13"/>
          <w:rtl w:val="0"/>
        </w:rPr>
      </w:pPr>
      <w:r>
        <w:rPr>
          <w:rStyle w:val="C13"/>
          <w:rtl w:val="0"/>
        </w:rPr>
        <w:t>h) Dodržovat předpisy o bezpečnosti a ochraně zdraví při práci, používat předepsané osobní ochranné pracovní prostředky při obsluze strojů</w:t>
      </w:r>
    </w:p>
    <w:p>
      <w:pPr>
        <w:pStyle w:val="P30"/>
        <w:framePr w:w="3921" w:h="607" w:hRule="exact" w:wrap="none" w:vAnchor="page" w:hAnchor="margin" w:x="6800" w:y="11178"/>
        <w:rPr>
          <w:rStyle w:val="C3"/>
          <w:rtl w:val="0"/>
        </w:rPr>
      </w:pPr>
    </w:p>
    <w:p>
      <w:pPr>
        <w:pStyle w:val="P31"/>
        <w:framePr w:w="3839" w:h="480" w:hRule="exact" w:wrap="none" w:vAnchor="page" w:hAnchor="margin" w:x="6856" w:y="11234"/>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i) Vyplnit průvodku s informacemi o výrobku</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a ústní ověření</w:t>
      </w:r>
    </w:p>
    <w:p>
      <w:pPr>
        <w:pStyle w:val="P32"/>
        <w:framePr w:w="10710" w:h="248" w:hRule="exact" w:wrap="none" w:vAnchor="page" w:hAnchor="margin" w:x="28" w:y="122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https://www.nsp.cz/jednotka-prace/plstar#zdravotni-zpusobilost).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plástů - zhotovení 12 kusů plstěných polotovarů/výrobků srstěných, nebo vlněných 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bude vykonávat prakticky ty pracovní operace nebo úkony, které nezpůsobí finanční ztráty, nebo některé úkony operací vykonává, pokud stroj není v chodu.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 nichž bude probíhat zkoušení, jsou dále nastíněny konkrétní postupy zkoušení.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Operace uvedené pod kritérii hodnocení a) až c) bude uchazeč provádět na polotovarech připravených pro vykonání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Operace uvedené pod kritérii hodnocení a) až e) a g) bude uchazeč provádět prakticky; pro ověření kritéria hodnocení g) zkoušející vybere 3 stroje ze strojů uvedených v kritériu hodnocení. Při plnění kritéria hodnocení f) bude uchazeč odpovídat na otázky zkoušejícího, otázky pro zkoušení si zkoušející připraví před zkouškou podle údajů uvedených v kritériu hodnocení f) a podle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zhotoveného polotovaru/výrobku, zejména na vzhled a funkčnost polotovaru/výrobku. Při ověřování splnění kritérií hodnocení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realizuje zkouška.</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31-037-H Plsťař/plsťařka nebo profesní kvalifikace 31-046-H Úpravář/úpravářka srsti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zástěra, rukavice, chrániče sluchu, ochranné brýle)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výrobu a zpracování kloboučnické plsti na kloboučnické polotovary/výrobky, tj. plásticí stroj, předplsťovací stroj, valchovací stroj, mykací stroj, kladivová valcha, tříválcový stroj, odstředivka, sušicí pec, pomůcka na ruční dření plsťařského polotovaru, pomůcky na běžnou údržbu strojů a zařízení</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 asi 2 kg kloboučnické srsti pro jednoho uchazeče</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Plsťař/plsťařka, 20.10.2026 6:36:44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861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817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