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B857E" Type="http://schemas.openxmlformats.org/officeDocument/2006/relationships/officeDocument" Target="/word/document.xml" /><Relationship Id="coreR483B857E" Type="http://schemas.openxmlformats.org/package/2006/relationships/metadata/core-properties" Target="/docProps/core.xml" /><Relationship Id="customR483B85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18.10.2026 17:18:03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Kloboučník/kloboučnice souvisí s profesní kvalifikací Modista/modistka.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Kloboučník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18.10.2026 17:18:03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