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C3184" Type="http://schemas.openxmlformats.org/officeDocument/2006/relationships/officeDocument" Target="/word/document.xml" /><Relationship Id="coreR502C3184" Type="http://schemas.openxmlformats.org/package/2006/relationships/metadata/core-properties" Target="/docProps/core.xml" /><Relationship Id="customR502C3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18.10.2026 16:26:54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18.10.2026 16:26:54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18.10.2026 16:26:54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