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94FE9" Type="http://schemas.openxmlformats.org/officeDocument/2006/relationships/officeDocument" Target="/word/document.xml" /><Relationship Id="coreR77594FE9" Type="http://schemas.openxmlformats.org/package/2006/relationships/metadata/core-properties" Target="/docProps/core.xml" /><Relationship Id="customR77594F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pokrývek hlavy (kód: 31-62-H/01)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Výrobce pokrývek hlavy (kód: 31-99-H/05)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Kloboučník/kloboučnice (kód: 31-014-H)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Modista/modistka (kód: 31-038-H)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Modista/modistka souvisí s profesní kvalifikací Kloboučník/kloboučnice.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Modistka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Výrobce pokrývek hlavy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14:32:43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