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3D808F" Type="http://schemas.openxmlformats.org/officeDocument/2006/relationships/officeDocument" Target="/word/document.xml" /><Relationship Id="coreR6D3D808F" Type="http://schemas.openxmlformats.org/package/2006/relationships/metadata/core-properties" Target="/docProps/core.xml" /><Relationship Id="customR6D3D80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Pletař/pletařka (kód: 31-042-H)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20.10.2026 7:39:01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20.10.2026 7:39:01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Pletař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20.10.2026 7:39:01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