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A3896" Type="http://schemas.openxmlformats.org/officeDocument/2006/relationships/officeDocument" Target="/word/document.xml" /><Relationship Id="coreR762A3896" Type="http://schemas.openxmlformats.org/package/2006/relationships/metadata/core-properties" Target="/docProps/core.xml" /><Relationship Id="customR762A3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20.10.2026 6:40:42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