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C79F8" Type="http://schemas.openxmlformats.org/officeDocument/2006/relationships/officeDocument" Target="/word/document.xml" /><Relationship Id="coreR1FCC79F8" Type="http://schemas.openxmlformats.org/package/2006/relationships/metadata/core-properties" Target="/docProps/core.xml" /><Relationship Id="customR1FCC79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Obkladač v prefabrikaci, 18.10.2026 18:15:51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v prefabrikaci, 18.10.2026 18:15:51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 v prefabrikaci, 18.10.2026 18:15:51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obkladač, doložená osvědčením o získání profesní kvalifikace 36-67-H Obkladač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 v prefabrikaci, 18.10.2026 18:15:51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 v prefabrikaci, 18.10.2026 18:15:51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 v prefabrikaci, 18.10.2026 18:15:51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2A0C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CC4F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CBEAF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