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F7BC5B" Type="http://schemas.openxmlformats.org/officeDocument/2006/relationships/officeDocument" Target="/word/document.xml" /><Relationship Id="coreR27F7BC5B" Type="http://schemas.openxmlformats.org/package/2006/relationships/metadata/core-properties" Target="/docProps/core.xml" /><Relationship Id="customR27F7BC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studené kuchyně (kód: 65-002-H)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surovin pro výrobu jídel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pokrmů běžné studené kuchyně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a estetická úprava studených pokrmů pro slavnostní příležitosti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potravinářských surovin a zboží ve výrobním středisku gastronomického provozu, vyhotovování dokladů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a evidence inventáře ve výrobním středisku gastronomického provozu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Obsluha technologických zařízení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Volba postupu práce, potřebných surovin a zařízení pro přípravu pokrmů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na provoz, zhodnotit jeho funkčnost a připravenost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Převzít pracovní úkoly podle pracovních plánů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Zvolit a připravit k provozu vhodná technologická zařízení pro daný účel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Dodržovat časovou posloupnost prací a časový harmonogram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Vybrat, připravit a použít vhodné suroviny pro připravovaný pokrm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4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464"/>
        <w:rPr>
          <w:rStyle w:val="C13"/>
          <w:rtl w:val="0"/>
        </w:rPr>
      </w:pPr>
      <w:r>
        <w:rPr>
          <w:rStyle w:val="C13"/>
          <w:rtl w:val="0"/>
        </w:rPr>
        <w:t>f) Zvolit vhodný technologický postup pro přípravu zadaného pokrmu</w:t>
      </w:r>
    </w:p>
    <w:p>
      <w:pPr>
        <w:pStyle w:val="P30"/>
        <w:framePr w:w="3921" w:h="376" w:hRule="exact" w:wrap="none" w:vAnchor="page" w:hAnchor="margin" w:x="6800" w:y="54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4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34"/>
        <w:rPr>
          <w:rStyle w:val="C18"/>
          <w:rtl w:val="0"/>
        </w:rPr>
      </w:pPr>
      <w:r>
        <w:rPr>
          <w:rStyle w:val="C18"/>
          <w:rtl w:val="0"/>
        </w:rPr>
        <w:t>Přejímka potravinářských surovin</w:t>
      </w:r>
    </w:p>
    <w:p>
      <w:pPr>
        <w:pStyle w:val="P24"/>
        <w:framePr w:w="6713" w:h="376" w:hRule="exact" w:wrap="none" w:vAnchor="page" w:hAnchor="margin" w:x="45" w:y="67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7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05"/>
        <w:rPr>
          <w:rStyle w:val="C11"/>
          <w:rtl w:val="0"/>
        </w:rPr>
      </w:pPr>
      <w:r>
        <w:rPr>
          <w:rStyle w:val="C11"/>
          <w:rtl w:val="0"/>
        </w:rPr>
        <w:t>a) Provést normování na daný počet porcí podle stanovené receptury</w:t>
      </w:r>
    </w:p>
    <w:p>
      <w:pPr>
        <w:pStyle w:val="P28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0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82"/>
        <w:rPr>
          <w:rStyle w:val="C13"/>
          <w:rtl w:val="0"/>
        </w:rPr>
      </w:pPr>
      <w:r>
        <w:rPr>
          <w:rStyle w:val="C13"/>
          <w:rtl w:val="0"/>
        </w:rPr>
        <w:t>b) Zkontrolovat deklarovaný druh surovin a jejich gramáž</w:t>
      </w:r>
    </w:p>
    <w:p>
      <w:pPr>
        <w:pStyle w:val="P30"/>
        <w:framePr w:w="3921" w:h="376" w:hRule="exact" w:wrap="none" w:vAnchor="page" w:hAnchor="margin" w:x="6800" w:y="75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958"/>
        <w:rPr>
          <w:rStyle w:val="C11"/>
          <w:rtl w:val="0"/>
        </w:rPr>
      </w:pPr>
      <w:r>
        <w:rPr>
          <w:rStyle w:val="C11"/>
          <w:rtl w:val="0"/>
        </w:rPr>
        <w:t>c) Senzoricky posoudit nezávadnost a kvalitu surovin</w:t>
      </w:r>
    </w:p>
    <w:p>
      <w:pPr>
        <w:pStyle w:val="P28"/>
        <w:framePr w:w="3921" w:h="376" w:hRule="exact" w:wrap="none" w:vAnchor="page" w:hAnchor="margin" w:x="6800" w:y="79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9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2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334"/>
        <w:rPr>
          <w:rStyle w:val="C13"/>
          <w:rtl w:val="0"/>
        </w:rPr>
      </w:pPr>
      <w:r>
        <w:rPr>
          <w:rStyle w:val="C13"/>
          <w:rtl w:val="0"/>
        </w:rPr>
        <w:t>d) Vyhotovit doklad o převzetí surovin</w:t>
      </w:r>
    </w:p>
    <w:p>
      <w:pPr>
        <w:pStyle w:val="P30"/>
        <w:framePr w:w="3921" w:h="376" w:hRule="exact" w:wrap="none" w:vAnchor="page" w:hAnchor="margin" w:x="6800" w:y="82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33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7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203"/>
        <w:rPr>
          <w:rStyle w:val="C18"/>
          <w:rtl w:val="0"/>
        </w:rPr>
      </w:pPr>
      <w:r>
        <w:rPr>
          <w:rStyle w:val="C18"/>
          <w:rtl w:val="0"/>
        </w:rPr>
        <w:t>Příprava surovin pro výrobu jídel</w:t>
      </w:r>
    </w:p>
    <w:p>
      <w:pPr>
        <w:pStyle w:val="P24"/>
        <w:framePr w:w="6713" w:h="376" w:hRule="exact" w:wrap="none" w:vAnchor="page" w:hAnchor="margin" w:x="45" w:y="96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75"/>
        <w:rPr>
          <w:rStyle w:val="C11"/>
          <w:rtl w:val="0"/>
        </w:rPr>
      </w:pPr>
      <w:r>
        <w:rPr>
          <w:rStyle w:val="C11"/>
          <w:rtl w:val="0"/>
        </w:rPr>
        <w:t>a) Vykonat přípravné práce, opracovat suroviny s minimálními ztrátami</w:t>
      </w:r>
    </w:p>
    <w:p>
      <w:pPr>
        <w:pStyle w:val="P28"/>
        <w:framePr w:w="3921" w:h="376" w:hRule="exact" w:wrap="none" w:vAnchor="page" w:hAnchor="margin" w:x="6800" w:y="10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51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10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27"/>
        <w:rPr>
          <w:rStyle w:val="C11"/>
          <w:rtl w:val="0"/>
        </w:rPr>
      </w:pPr>
      <w:r>
        <w:rPr>
          <w:rStyle w:val="C11"/>
          <w:rtl w:val="0"/>
        </w:rPr>
        <w:t>c) Dodržet ekologické předpisy při nakládání s odpady</w:t>
      </w:r>
    </w:p>
    <w:p>
      <w:pPr>
        <w:pStyle w:val="P28"/>
        <w:framePr w:w="3921" w:h="376" w:hRule="exact" w:wrap="none" w:vAnchor="page" w:hAnchor="margin" w:x="6800" w:y="107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2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2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97"/>
        <w:rPr>
          <w:rStyle w:val="C18"/>
          <w:rtl w:val="0"/>
        </w:rPr>
      </w:pPr>
      <w:r>
        <w:rPr>
          <w:rStyle w:val="C18"/>
          <w:rtl w:val="0"/>
        </w:rPr>
        <w:t>Příprava pokrmů běžné studené kuchyně</w:t>
      </w:r>
    </w:p>
    <w:p>
      <w:pPr>
        <w:pStyle w:val="P24"/>
        <w:framePr w:w="6713" w:h="376" w:hRule="exact" w:wrap="none" w:vAnchor="page" w:hAnchor="margin" w:x="45" w:y="121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68"/>
        <w:rPr>
          <w:rStyle w:val="C11"/>
          <w:rtl w:val="0"/>
        </w:rPr>
      </w:pPr>
      <w:r>
        <w:rPr>
          <w:rStyle w:val="C11"/>
          <w:rtl w:val="0"/>
        </w:rPr>
        <w:t>a) Dodržet technologický postup přípravy zadaného pokrmu</w:t>
      </w:r>
    </w:p>
    <w:p>
      <w:pPr>
        <w:pStyle w:val="P28"/>
        <w:framePr w:w="3921" w:h="376" w:hRule="exact" w:wrap="none" w:vAnchor="page" w:hAnchor="margin" w:x="6800" w:y="12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8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44"/>
        <w:rPr>
          <w:rStyle w:val="C13"/>
          <w:rtl w:val="0"/>
        </w:rPr>
      </w:pPr>
      <w:r>
        <w:rPr>
          <w:rStyle w:val="C13"/>
          <w:rtl w:val="0"/>
        </w:rPr>
        <w:t>b) Dodržet dobu přípravy, množství surovin podle receptur</w:t>
      </w:r>
    </w:p>
    <w:p>
      <w:pPr>
        <w:pStyle w:val="P30"/>
        <w:framePr w:w="3921" w:h="376" w:hRule="exact" w:wrap="none" w:vAnchor="page" w:hAnchor="margin" w:x="6800" w:y="128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20"/>
        <w:rPr>
          <w:rStyle w:val="C11"/>
          <w:rtl w:val="0"/>
        </w:rPr>
      </w:pPr>
      <w:r>
        <w:rPr>
          <w:rStyle w:val="C11"/>
          <w:rtl w:val="0"/>
        </w:rPr>
        <w:t>c) Připravit studený pokrm s typickými požadovanými vlastnostmi</w:t>
      </w:r>
    </w:p>
    <w:p>
      <w:pPr>
        <w:pStyle w:val="P28"/>
        <w:framePr w:w="3921" w:h="376" w:hRule="exact" w:wrap="none" w:vAnchor="page" w:hAnchor="margin" w:x="6800" w:y="132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97"/>
        <w:rPr>
          <w:rStyle w:val="C13"/>
          <w:rtl w:val="0"/>
        </w:rPr>
      </w:pPr>
      <w:r>
        <w:rPr>
          <w:rStyle w:val="C13"/>
          <w:rtl w:val="0"/>
        </w:rPr>
        <w:t>d) Provést úpravu, estetizaci a senzorické hodnocení pokrmu před expedicí</w:t>
      </w:r>
    </w:p>
    <w:p>
      <w:pPr>
        <w:pStyle w:val="P30"/>
        <w:framePr w:w="3921" w:h="376" w:hRule="exact" w:wrap="none" w:vAnchor="page" w:hAnchor="margin" w:x="6800" w:y="136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73"/>
        <w:rPr>
          <w:rStyle w:val="C11"/>
          <w:rtl w:val="0"/>
        </w:rPr>
      </w:pPr>
      <w:r>
        <w:rPr>
          <w:rStyle w:val="C11"/>
          <w:rtl w:val="0"/>
        </w:rPr>
        <w:t>e) Použít vhodné technologické vybavení při přípravě pokrmu</w:t>
      </w:r>
    </w:p>
    <w:p>
      <w:pPr>
        <w:pStyle w:val="P28"/>
        <w:framePr w:w="3921" w:h="376" w:hRule="exact" w:wrap="none" w:vAnchor="page" w:hAnchor="margin" w:x="6800" w:y="14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449"/>
        <w:rPr>
          <w:rStyle w:val="C13"/>
          <w:rtl w:val="0"/>
        </w:rPr>
      </w:pPr>
      <w:r>
        <w:rPr>
          <w:rStyle w:val="C13"/>
          <w:rtl w:val="0"/>
        </w:rPr>
        <w:t>f) Uvést všechny alergeny vyskytující se v připravených pokrmech (v souladu s předpisy)</w:t>
      </w:r>
    </w:p>
    <w:p>
      <w:pPr>
        <w:pStyle w:val="P30"/>
        <w:framePr w:w="3921" w:h="607" w:hRule="exact" w:wrap="none" w:vAnchor="page" w:hAnchor="margin" w:x="6800" w:y="14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44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1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a estetická úprava polotovarů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konvenientní suroviny v souladu s jejich určením a</w:t>
        <w:br w:type="textWrapping"/>
        <w:t>technologickým postupem úpravy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Použít odpovídající technologické vybavení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konvenientní pokrmy ke konzumaci (úprava pokrmu na talíři)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Příprava a estetická úprava studených pokrmů pro slavnostní příležitosti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Navrhnout a připravit dva vlastní studené pokrmy pro zvolenou příležitost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Uvést technologický postup přípravy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c) Provést úpravu a estetizaci pokrmu před expedicí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d) Připravit jeden pokrm studené kuchyně dle zadání</w:t>
      </w:r>
    </w:p>
    <w:p>
      <w:pPr>
        <w:pStyle w:val="P30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3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748"/>
        <w:rPr>
          <w:rStyle w:val="C18"/>
          <w:rtl w:val="0"/>
        </w:rPr>
      </w:pPr>
      <w:r>
        <w:rPr>
          <w:rStyle w:val="C18"/>
          <w:rtl w:val="0"/>
        </w:rPr>
        <w:t>Organizování práce v gastronomickém provozu</w:t>
      </w:r>
    </w:p>
    <w:p>
      <w:pPr>
        <w:pStyle w:val="P24"/>
        <w:framePr w:w="6713" w:h="376" w:hRule="exact" w:wrap="none" w:vAnchor="page" w:hAnchor="margin" w:x="45" w:y="81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a) Připravit a zkontrolovat pracoviště na provoz</w:t>
      </w:r>
    </w:p>
    <w:p>
      <w:pPr>
        <w:pStyle w:val="P28"/>
        <w:framePr w:w="3921" w:h="376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b) Účelně organizovat práci v gastronomickém provozu</w:t>
      </w:r>
    </w:p>
    <w:p>
      <w:pPr>
        <w:pStyle w:val="P30"/>
        <w:framePr w:w="3921" w:h="376" w:hRule="exact" w:wrap="none" w:vAnchor="page" w:hAnchor="margin" w:x="6800" w:y="89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9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1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72"/>
        <w:rPr>
          <w:rStyle w:val="C11"/>
          <w:rtl w:val="0"/>
        </w:rPr>
      </w:pPr>
      <w:r>
        <w:rPr>
          <w:rStyle w:val="C11"/>
          <w:rtl w:val="0"/>
        </w:rPr>
        <w:t>c) Dodržet posloupnost prací a časový harmonogram</w:t>
      </w:r>
    </w:p>
    <w:p>
      <w:pPr>
        <w:pStyle w:val="P28"/>
        <w:framePr w:w="3921" w:h="376" w:hRule="exact" w:wrap="none" w:vAnchor="page" w:hAnchor="margin" w:x="6800" w:y="931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7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69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48"/>
        <w:rPr>
          <w:rStyle w:val="C13"/>
          <w:rtl w:val="0"/>
        </w:rPr>
      </w:pPr>
      <w:r>
        <w:rPr>
          <w:rStyle w:val="C13"/>
          <w:rtl w:val="0"/>
        </w:rPr>
        <w:t>d) Rozdělit přípravu jednotlivých pokrmů na fáze tak, aby fáze společné pro všechny pokrmy bylo možné připravit současně</w:t>
      </w:r>
    </w:p>
    <w:p>
      <w:pPr>
        <w:pStyle w:val="P30"/>
        <w:framePr w:w="3921" w:h="607" w:hRule="exact" w:wrap="none" w:vAnchor="page" w:hAnchor="margin" w:x="6800" w:y="969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4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e) Provést a zkontrolovat úklid pracoviště po ukončení provozu v souladu s hygienickými požadavky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0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1455"/>
        <w:rPr>
          <w:rStyle w:val="C18"/>
          <w:rtl w:val="0"/>
        </w:rPr>
      </w:pPr>
      <w:r>
        <w:rPr>
          <w:rStyle w:val="C18"/>
          <w:rtl w:val="0"/>
        </w:rPr>
        <w:t>Skladování potravinářských surovin a zboží ve výrobním středisku gastronomického provozu, vyhotovování dokladů</w:t>
      </w:r>
    </w:p>
    <w:p>
      <w:pPr>
        <w:pStyle w:val="P24"/>
        <w:framePr w:w="6713" w:h="376" w:hRule="exact" w:wrap="none" w:vAnchor="page" w:hAnchor="margin" w:x="45" w:y="121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33"/>
        <w:rPr>
          <w:rStyle w:val="C11"/>
          <w:rtl w:val="0"/>
        </w:rPr>
      </w:pPr>
      <w:r>
        <w:rPr>
          <w:rStyle w:val="C11"/>
          <w:rtl w:val="0"/>
        </w:rPr>
        <w:t>a) Vysvětlit způsoby skladování a ošetřování surovin podle hygienických norem</w:t>
      </w:r>
    </w:p>
    <w:p>
      <w:pPr>
        <w:pStyle w:val="P28"/>
        <w:framePr w:w="3921" w:h="607" w:hRule="exact" w:wrap="none" w:vAnchor="page" w:hAnchor="margin" w:x="6800" w:y="124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0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140"/>
        <w:rPr>
          <w:rStyle w:val="C13"/>
          <w:rtl w:val="0"/>
        </w:rPr>
      </w:pPr>
      <w:r>
        <w:rPr>
          <w:rStyle w:val="C13"/>
          <w:rtl w:val="0"/>
        </w:rPr>
        <w:t>b) Zkontrolovat a převzít požadované suroviny a zboží</w:t>
      </w:r>
    </w:p>
    <w:p>
      <w:pPr>
        <w:pStyle w:val="P30"/>
        <w:framePr w:w="3921" w:h="376" w:hRule="exact" w:wrap="none" w:vAnchor="page" w:hAnchor="margin" w:x="6800" w:y="130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1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c) Zhotovit doklady o příjmu a výdeji surovin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9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a evidence inventáře ve výrobním středisku gastronomického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Ošetřovat a udržovat inventář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Zabezpečit a uskladnit inventář po ukončení provozu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Zkontrolovat, převzít (vydat) požadovaný inventář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vedení evidence o pohybu inventáře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Obsluha technologických zařízení ve výrobním středisku gastronomického provozu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Připravit za dodržení bezpečnostních zásad technologická zařízení k provozu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Bezpečně používat a obsluhovat technologická zařízení v souladu s jejich určením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Ošetřit a zabezpečit technologická zařízení po ukončení provozu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354"/>
        <w:rPr>
          <w:rStyle w:val="C18"/>
          <w:rtl w:val="0"/>
        </w:rPr>
      </w:pPr>
      <w:r>
        <w:rPr>
          <w:rStyle w:val="C18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24"/>
        <w:framePr w:w="6713" w:h="376" w:hRule="exact" w:wrap="none" w:vAnchor="page" w:hAnchor="margin" w:x="45" w:y="90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33"/>
        <w:rPr>
          <w:rStyle w:val="C11"/>
          <w:rtl w:val="0"/>
        </w:rPr>
      </w:pPr>
      <w:r>
        <w:rPr>
          <w:rStyle w:val="C11"/>
          <w:rtl w:val="0"/>
        </w:rPr>
        <w:t>a) Dodržovat hygienické předpisy, osobní hygienu a zásady bezpečnosti potravin</w:t>
      </w:r>
    </w:p>
    <w:p>
      <w:pPr>
        <w:pStyle w:val="P28"/>
        <w:framePr w:w="3921" w:h="607" w:hRule="exact" w:wrap="none" w:vAnchor="page" w:hAnchor="margin" w:x="6800" w:y="93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040"/>
        <w:rPr>
          <w:rStyle w:val="C13"/>
          <w:rtl w:val="0"/>
        </w:rPr>
      </w:pPr>
      <w:r>
        <w:rPr>
          <w:rStyle w:val="C13"/>
          <w:rtl w:val="0"/>
        </w:rPr>
        <w:t>b) Použít osobní ochranné pracovní prostředky</w:t>
      </w:r>
    </w:p>
    <w:p>
      <w:pPr>
        <w:pStyle w:val="P30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0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3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416"/>
        <w:rPr>
          <w:rStyle w:val="C11"/>
          <w:rtl w:val="0"/>
        </w:rPr>
      </w:pPr>
      <w:r>
        <w:rPr>
          <w:rStyle w:val="C11"/>
          <w:rtl w:val="0"/>
        </w:rPr>
        <w:t>c) Dodržovat zásady bezpečnosti, hygieny práce a ochrany zdraví při práci a požární prevenci</w:t>
      </w:r>
    </w:p>
    <w:p>
      <w:pPr>
        <w:pStyle w:val="P28"/>
        <w:framePr w:w="3921" w:h="607" w:hRule="exact" w:wrap="none" w:vAnchor="page" w:hAnchor="margin" w:x="6800" w:y="103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4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9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023"/>
        <w:rPr>
          <w:rStyle w:val="C13"/>
          <w:rtl w:val="0"/>
        </w:rPr>
      </w:pPr>
      <w:r>
        <w:rPr>
          <w:rStyle w:val="C13"/>
          <w:rtl w:val="0"/>
        </w:rPr>
        <w:t>d) Rozlišit specifická bezpečnostní rizika související s manipulací se strojním vybavením a s výkonem pracovních činností při výrobě pokrmů</w:t>
      </w:r>
    </w:p>
    <w:p>
      <w:pPr>
        <w:pStyle w:val="P30"/>
        <w:framePr w:w="3921" w:h="607" w:hRule="exact" w:wrap="none" w:vAnchor="page" w:hAnchor="margin" w:x="6800" w:y="109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0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7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30"/>
        <w:rPr>
          <w:rStyle w:val="C11"/>
          <w:rtl w:val="0"/>
        </w:rPr>
      </w:pPr>
      <w:r>
        <w:rPr>
          <w:rStyle w:val="C11"/>
          <w:rtl w:val="0"/>
        </w:rPr>
        <w:t>e) Uplatňovat postupy založené na principu kritických bodů HACCP</w:t>
      </w:r>
    </w:p>
    <w:p>
      <w:pPr>
        <w:pStyle w:val="P28"/>
        <w:framePr w:w="3921" w:h="376" w:hRule="exact" w:wrap="none" w:vAnchor="page" w:hAnchor="margin" w:x="6800" w:y="1157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3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4006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4006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40"/>
        <w:framePr w:w="2487" w:h="230" w:hRule="exact" w:wrap="none" w:vAnchor="page" w:hAnchor="margin" w:x="305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https://www.nsp.cz/jednotka</w:t>
      </w:r>
      <w:r>
        <w:rPr>
          <w:rStyle w:val="C29"/>
          <w:rtl w:val="0"/>
        </w:rPr>
        <w:fldChar w:fldCharType="end"/>
      </w:r>
    </w:p>
    <w:p>
      <w:pPr>
        <w:pStyle w:val="P40"/>
        <w:framePr w:w="82" w:h="230" w:hRule="exact" w:wrap="none" w:vAnchor="page" w:hAnchor="margin" w:x="5524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-</w:t>
      </w:r>
      <w:r>
        <w:rPr>
          <w:rStyle w:val="C29"/>
          <w:rtl w:val="0"/>
        </w:rPr>
        <w:fldChar w:fldCharType="end"/>
      </w:r>
    </w:p>
    <w:p>
      <w:pPr>
        <w:pStyle w:val="P40"/>
        <w:framePr w:w="1167" w:h="230" w:hRule="exact" w:wrap="none" w:vAnchor="page" w:hAnchor="margin" w:x="5592" w:y="4006"/>
        <w:rPr>
          <w:rStyle w:val="C29"/>
          <w:rtl w:val="0"/>
        </w:rPr>
      </w:pPr>
      <w:r>
        <w:rPr>
          <w:rStyle w:val="C29"/>
          <w:rtl w:val="0"/>
        </w:rPr>
        <w:fldChar w:fldCharType="begin"/>
      </w:r>
      <w:r>
        <w:rPr>
          <w:rStyle w:val="C29"/>
          <w:rtl w:val="0"/>
        </w:rPr>
        <w:instrText>HYPERLINK https://www.nsp.cz/jednotka-prace/kuchar</w:instrText>
      </w:r>
      <w:r>
        <w:rPr>
          <w:rStyle w:val="C29"/>
          <w:rtl w:val="0"/>
        </w:rPr>
        <w:fldChar w:fldCharType="separate"/>
      </w:r>
      <w:r>
        <w:rPr>
          <w:rStyle w:val="C29"/>
          <w:rtl w:val="0"/>
        </w:rPr>
        <w:t>prace/kuchar</w:t>
      </w:r>
      <w:r>
        <w:rPr>
          <w:rStyle w:val="C29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6744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62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6331" w:y="540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7243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05" w:h="230" w:hRule="exact" w:wrap="none" w:vAnchor="page" w:hAnchor="margin" w:x="7747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59" w:h="230" w:hRule="exact" w:wrap="none" w:vAnchor="page" w:hAnchor="margin" w:x="8294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096" w:y="54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937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610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6108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783" w:h="230" w:hRule="exact" w:wrap="none" w:vAnchor="page" w:hAnchor="margin" w:x="1636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2462" w:y="6108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2952" w:y="61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24" w:y="6108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783" w:h="230" w:hRule="exact" w:wrap="none" w:vAnchor="page" w:hAnchor="margin" w:x="3840" w:y="610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447" w:h="230" w:hRule="exact" w:wrap="none" w:vAnchor="page" w:hAnchor="margin" w:x="4665" w:y="6108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155" w:y="610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702" w:y="610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57" w:h="230" w:hRule="exact" w:wrap="none" w:vAnchor="page" w:hAnchor="margin" w:x="6724" w:y="6108"/>
        <w:rPr>
          <w:rStyle w:val="C27"/>
          <w:rtl w:val="0"/>
        </w:rPr>
      </w:pPr>
      <w:r>
        <w:rPr>
          <w:rStyle w:val="C27"/>
          <w:rtl w:val="0"/>
        </w:rPr>
        <w:t>BOZP</w:t>
      </w:r>
    </w:p>
    <w:p>
      <w:pPr>
        <w:pStyle w:val="P38"/>
        <w:framePr w:w="980" w:h="230" w:hRule="exact" w:wrap="none" w:vAnchor="page" w:hAnchor="margin" w:x="7324" w:y="6108"/>
        <w:rPr>
          <w:rStyle w:val="C27"/>
          <w:rtl w:val="0"/>
        </w:rPr>
      </w:pPr>
      <w:r>
        <w:rPr>
          <w:rStyle w:val="C27"/>
          <w:rtl w:val="0"/>
        </w:rPr>
        <w:t>pracoviště,</w:t>
      </w:r>
    </w:p>
    <w:p>
      <w:pPr>
        <w:pStyle w:val="P38"/>
        <w:framePr w:w="241" w:h="230" w:hRule="exact" w:wrap="none" w:vAnchor="page" w:hAnchor="margin" w:x="8347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8630" w:y="6108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461" w:h="230" w:hRule="exact" w:wrap="none" w:vAnchor="page" w:hAnchor="margin" w:x="9297" w:y="610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9801" w:y="610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802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probíhat.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80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80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80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0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04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04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04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04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04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04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04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04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0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27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27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27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27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27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27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2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27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2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27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74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74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74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74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74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74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74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9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9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97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9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9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9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9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9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9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9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9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9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206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206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20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206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206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20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20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206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206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20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206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206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90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90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90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90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90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90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90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90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90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90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90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90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9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9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13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13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13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13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1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13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13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13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1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13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13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13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36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36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36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36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36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36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36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36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36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36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36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598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598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59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598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59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59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598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598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59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598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59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598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598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598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82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82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82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82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82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82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82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82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82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82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82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82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05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0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05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05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05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05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52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52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52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76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99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9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9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9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9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9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99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99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99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99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99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9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2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230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23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230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2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23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230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70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1700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802" w:h="230" w:hRule="exact" w:wrap="none" w:vAnchor="page" w:hAnchor="margin" w:x="2169" w:y="11700"/>
        <w:rPr>
          <w:rStyle w:val="C27"/>
          <w:rtl w:val="0"/>
        </w:rPr>
      </w:pPr>
      <w:r>
        <w:rPr>
          <w:rStyle w:val="C27"/>
          <w:rtl w:val="0"/>
        </w:rPr>
        <w:t>Přejímka</w:t>
      </w:r>
    </w:p>
    <w:p>
      <w:pPr>
        <w:pStyle w:val="P38"/>
        <w:framePr w:w="1412" w:h="230" w:hRule="exact" w:wrap="none" w:vAnchor="page" w:hAnchor="margin" w:x="3014" w:y="11700"/>
        <w:rPr>
          <w:rStyle w:val="C27"/>
          <w:rtl w:val="0"/>
        </w:rPr>
      </w:pPr>
      <w:r>
        <w:rPr>
          <w:rStyle w:val="C27"/>
          <w:rtl w:val="0"/>
        </w:rPr>
        <w:t>potravinářských</w:t>
      </w:r>
    </w:p>
    <w:p>
      <w:pPr>
        <w:pStyle w:val="P38"/>
        <w:framePr w:w="716" w:h="230" w:hRule="exact" w:wrap="none" w:vAnchor="page" w:hAnchor="margin" w:x="4468" w:y="11700"/>
        <w:rPr>
          <w:rStyle w:val="C27"/>
          <w:rtl w:val="0"/>
        </w:rPr>
      </w:pPr>
      <w:r>
        <w:rPr>
          <w:rStyle w:val="C27"/>
          <w:rtl w:val="0"/>
        </w:rPr>
        <w:t>surovin: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6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248" w:y="1193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1795" w:y="119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572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61" w:h="230" w:hRule="exact" w:wrap="none" w:vAnchor="page" w:hAnchor="margin" w:x="3374" w:y="11935"/>
        <w:rPr>
          <w:rStyle w:val="C27"/>
          <w:rtl w:val="0"/>
        </w:rPr>
      </w:pPr>
      <w:r>
        <w:rPr>
          <w:rStyle w:val="C27"/>
          <w:rtl w:val="0"/>
        </w:rPr>
        <w:t>nanormuje</w:t>
      </w:r>
    </w:p>
    <w:p>
      <w:pPr>
        <w:pStyle w:val="P38"/>
        <w:framePr w:w="447" w:h="230" w:hRule="exact" w:wrap="none" w:vAnchor="page" w:hAnchor="margin" w:x="4377" w:y="11935"/>
        <w:rPr>
          <w:rStyle w:val="C27"/>
          <w:rtl w:val="0"/>
        </w:rPr>
      </w:pPr>
      <w:r>
        <w:rPr>
          <w:rStyle w:val="C27"/>
          <w:rtl w:val="0"/>
        </w:rPr>
        <w:t>daný</w:t>
      </w:r>
    </w:p>
    <w:p>
      <w:pPr>
        <w:pStyle w:val="P38"/>
        <w:framePr w:w="505" w:h="230" w:hRule="exact" w:wrap="none" w:vAnchor="page" w:hAnchor="margin" w:x="4867" w:y="1193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61" w:h="230" w:hRule="exact" w:wrap="none" w:vAnchor="page" w:hAnchor="margin" w:x="5414" w:y="1193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505" w:h="230" w:hRule="exact" w:wrap="none" w:vAnchor="page" w:hAnchor="margin" w:x="5918" w:y="1193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6465" w:y="11935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845" w:h="230" w:hRule="exact" w:wrap="none" w:vAnchor="page" w:hAnchor="margin" w:x="7444" w:y="11935"/>
        <w:rPr>
          <w:rStyle w:val="C27"/>
          <w:rtl w:val="0"/>
        </w:rPr>
      </w:pPr>
      <w:r>
        <w:rPr>
          <w:rStyle w:val="C27"/>
          <w:rtl w:val="0"/>
        </w:rPr>
        <w:t>receptury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2406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24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2406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2406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2406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240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2406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2406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891" w:y="1264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2092" w:y="12641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130" w:h="230" w:hRule="exact" w:wrap="none" w:vAnchor="page" w:hAnchor="margin" w:x="2750" w:y="126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2923" w:y="12641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3638" w:y="126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3796" w:y="1264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5020" w:y="1264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287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59" w:h="230" w:hRule="exact" w:wrap="none" w:vAnchor="page" w:hAnchor="margin" w:x="388" w:y="12891"/>
        <w:rPr>
          <w:rStyle w:val="C27"/>
          <w:rtl w:val="0"/>
        </w:rPr>
      </w:pPr>
      <w:r>
        <w:rPr>
          <w:rStyle w:val="C27"/>
          <w:rtl w:val="0"/>
        </w:rPr>
        <w:t>kanapky</w:t>
      </w:r>
    </w:p>
    <w:p>
      <w:pPr>
        <w:pStyle w:val="P38"/>
        <w:framePr w:w="461" w:h="230" w:hRule="exact" w:wrap="none" w:vAnchor="page" w:hAnchor="margin" w:x="1190" w:y="128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1694" w:y="12891"/>
        <w:rPr>
          <w:rStyle w:val="C27"/>
          <w:rtl w:val="0"/>
        </w:rPr>
      </w:pPr>
      <w:r>
        <w:rPr>
          <w:rStyle w:val="C27"/>
          <w:rtl w:val="0"/>
        </w:rPr>
        <w:t>obložené</w:t>
      </w:r>
    </w:p>
    <w:p>
      <w:pPr>
        <w:pStyle w:val="P38"/>
        <w:framePr w:w="845" w:h="230" w:hRule="exact" w:wrap="none" w:vAnchor="page" w:hAnchor="margin" w:x="2563" w:y="12891"/>
        <w:rPr>
          <w:rStyle w:val="C27"/>
          <w:rtl w:val="0"/>
        </w:rPr>
      </w:pPr>
      <w:r>
        <w:rPr>
          <w:rStyle w:val="C27"/>
          <w:rtl w:val="0"/>
        </w:rPr>
        <w:t>chlebíčky</w:t>
      </w:r>
    </w:p>
    <w:p>
      <w:pPr>
        <w:pStyle w:val="P41"/>
        <w:framePr w:w="375" w:h="245" w:hRule="exact" w:wrap="none" w:vAnchor="page" w:hAnchor="margin" w:x="28" w:y="1312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388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481" w:h="230" w:hRule="exact" w:wrap="none" w:vAnchor="page" w:hAnchor="margin" w:x="1046" w:y="13140"/>
        <w:rPr>
          <w:rStyle w:val="C27"/>
          <w:rtl w:val="0"/>
        </w:rPr>
      </w:pPr>
      <w:r>
        <w:rPr>
          <w:rStyle w:val="C27"/>
          <w:rtl w:val="0"/>
        </w:rPr>
        <w:t>vejce</w:t>
      </w:r>
    </w:p>
    <w:p>
      <w:pPr>
        <w:pStyle w:val="P38"/>
        <w:framePr w:w="461" w:h="230" w:hRule="exact" w:wrap="none" w:vAnchor="page" w:hAnchor="margin" w:x="1569" w:y="1314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073" w:y="13140"/>
        <w:rPr>
          <w:rStyle w:val="C27"/>
          <w:rtl w:val="0"/>
        </w:rPr>
      </w:pPr>
      <w:r>
        <w:rPr>
          <w:rStyle w:val="C27"/>
          <w:rtl w:val="0"/>
        </w:rPr>
        <w:t>plněná</w:t>
      </w:r>
    </w:p>
    <w:p>
      <w:pPr>
        <w:pStyle w:val="P38"/>
        <w:framePr w:w="759" w:h="230" w:hRule="exact" w:wrap="none" w:vAnchor="page" w:hAnchor="margin" w:x="2731" w:y="13140"/>
        <w:rPr>
          <w:rStyle w:val="C27"/>
          <w:rtl w:val="0"/>
        </w:rPr>
      </w:pPr>
      <w:r>
        <w:rPr>
          <w:rStyle w:val="C27"/>
          <w:rtl w:val="0"/>
        </w:rPr>
        <w:t>zelenina</w:t>
      </w:r>
    </w:p>
    <w:p>
      <w:pPr>
        <w:pStyle w:val="P41"/>
        <w:framePr w:w="375" w:h="245" w:hRule="exact" w:wrap="none" w:vAnchor="page" w:hAnchor="margin" w:x="28" w:y="1337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388" w:y="13390"/>
        <w:rPr>
          <w:rStyle w:val="C27"/>
          <w:rtl w:val="0"/>
        </w:rPr>
      </w:pPr>
      <w:r>
        <w:rPr>
          <w:rStyle w:val="C27"/>
          <w:rtl w:val="0"/>
        </w:rPr>
        <w:t>sýrové</w:t>
      </w:r>
    </w:p>
    <w:p>
      <w:pPr>
        <w:pStyle w:val="P38"/>
        <w:framePr w:w="562" w:h="230" w:hRule="exact" w:wrap="none" w:vAnchor="page" w:hAnchor="margin" w:x="1036" w:y="13390"/>
        <w:rPr>
          <w:rStyle w:val="C27"/>
          <w:rtl w:val="0"/>
        </w:rPr>
      </w:pPr>
      <w:r>
        <w:rPr>
          <w:rStyle w:val="C27"/>
          <w:rtl w:val="0"/>
        </w:rPr>
        <w:t>rolády</w:t>
      </w:r>
    </w:p>
    <w:p>
      <w:pPr>
        <w:pStyle w:val="P38"/>
        <w:framePr w:w="793" w:h="230" w:hRule="exact" w:wrap="none" w:vAnchor="page" w:hAnchor="margin" w:x="28" w:y="13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3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3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73" w:h="230" w:hRule="exact" w:wrap="none" w:vAnchor="page" w:hAnchor="margin" w:x="1761" w:y="13625"/>
        <w:rPr>
          <w:rStyle w:val="C27"/>
          <w:rtl w:val="0"/>
        </w:rPr>
      </w:pPr>
      <w:r>
        <w:rPr>
          <w:rStyle w:val="C27"/>
          <w:rtl w:val="0"/>
        </w:rPr>
        <w:t>pokrmy</w:t>
      </w:r>
    </w:p>
    <w:p>
      <w:pPr>
        <w:pStyle w:val="P38"/>
        <w:framePr w:w="116" w:h="230" w:hRule="exact" w:wrap="none" w:vAnchor="page" w:hAnchor="margin" w:x="2476" w:y="13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635" w:y="1362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182" w:y="1362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686" w:y="1362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3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14095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69" w:h="230" w:hRule="exact" w:wrap="none" w:vAnchor="page" w:hAnchor="margin" w:x="2169" w:y="1409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30" w:h="230" w:hRule="exact" w:wrap="none" w:vAnchor="page" w:hAnchor="margin" w:x="2980" w:y="14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3153" w:y="14095"/>
        <w:rPr>
          <w:rStyle w:val="C27"/>
          <w:rtl w:val="0"/>
        </w:rPr>
      </w:pPr>
      <w:r>
        <w:rPr>
          <w:rStyle w:val="C27"/>
          <w:rtl w:val="0"/>
        </w:rPr>
        <w:t>estetická</w:t>
      </w:r>
    </w:p>
    <w:p>
      <w:pPr>
        <w:pStyle w:val="P38"/>
        <w:framePr w:w="625" w:h="230" w:hRule="exact" w:wrap="none" w:vAnchor="page" w:hAnchor="margin" w:x="3998" w:y="14095"/>
        <w:rPr>
          <w:rStyle w:val="C27"/>
          <w:rtl w:val="0"/>
        </w:rPr>
      </w:pPr>
      <w:r>
        <w:rPr>
          <w:rStyle w:val="C27"/>
          <w:rtl w:val="0"/>
        </w:rPr>
        <w:t>úprava</w:t>
      </w:r>
    </w:p>
    <w:p>
      <w:pPr>
        <w:pStyle w:val="P38"/>
        <w:framePr w:w="927" w:h="230" w:hRule="exact" w:wrap="none" w:vAnchor="page" w:hAnchor="margin" w:x="4665" w:y="14095"/>
        <w:rPr>
          <w:rStyle w:val="C27"/>
          <w:rtl w:val="0"/>
        </w:rPr>
      </w:pPr>
      <w:r>
        <w:rPr>
          <w:rStyle w:val="C27"/>
          <w:rtl w:val="0"/>
        </w:rPr>
        <w:t>studených</w:t>
      </w:r>
    </w:p>
    <w:p>
      <w:pPr>
        <w:pStyle w:val="P38"/>
        <w:framePr w:w="682" w:h="230" w:hRule="exact" w:wrap="none" w:vAnchor="page" w:hAnchor="margin" w:x="5635" w:y="1409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303" w:h="230" w:hRule="exact" w:wrap="none" w:vAnchor="page" w:hAnchor="margin" w:x="6360" w:y="14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6705" w:y="14095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970" w:h="230" w:hRule="exact" w:wrap="none" w:vAnchor="page" w:hAnchor="margin" w:x="7660" w:y="14095"/>
        <w:rPr>
          <w:rStyle w:val="C27"/>
          <w:rtl w:val="0"/>
        </w:rPr>
      </w:pPr>
      <w:r>
        <w:rPr>
          <w:rStyle w:val="C27"/>
          <w:rtl w:val="0"/>
        </w:rPr>
        <w:t>příležitosti:</w:t>
      </w:r>
    </w:p>
    <w:p>
      <w:pPr>
        <w:pStyle w:val="P38"/>
        <w:framePr w:w="783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43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157" w:h="230" w:hRule="exact" w:wrap="none" w:vAnchor="page" w:hAnchor="margin" w:x="1089" w:y="1433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289" w:y="1433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894" w:y="1433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384" w:y="1433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241" w:h="230" w:hRule="exact" w:wrap="none" w:vAnchor="page" w:hAnchor="margin" w:x="4228" w:y="1433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69" w:h="230" w:hRule="exact" w:wrap="none" w:vAnchor="page" w:hAnchor="margin" w:x="4512" w:y="14331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38"/>
        <w:framePr w:w="735" w:h="230" w:hRule="exact" w:wrap="none" w:vAnchor="page" w:hAnchor="margin" w:x="5323" w:y="143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00" w:y="1433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6273" w:y="14331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6888" w:y="1433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81" w:h="230" w:hRule="exact" w:wrap="none" w:vAnchor="page" w:hAnchor="margin" w:x="7046" w:y="14331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879" w:h="230" w:hRule="exact" w:wrap="none" w:vAnchor="page" w:hAnchor="margin" w:x="8270" w:y="14331"/>
        <w:rPr>
          <w:rStyle w:val="C27"/>
          <w:rtl w:val="0"/>
        </w:rPr>
      </w:pPr>
      <w:r>
        <w:rPr>
          <w:rStyle w:val="C27"/>
          <w:rtl w:val="0"/>
        </w:rPr>
        <w:t>možností:</w:t>
      </w:r>
    </w:p>
    <w:p>
      <w:pPr>
        <w:pStyle w:val="P41"/>
        <w:framePr w:w="375" w:h="245" w:hRule="exact" w:wrap="none" w:vAnchor="page" w:hAnchor="margin" w:x="28" w:y="1456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388" w:y="14580"/>
        <w:rPr>
          <w:rStyle w:val="C27"/>
          <w:rtl w:val="0"/>
        </w:rPr>
      </w:pPr>
      <w:r>
        <w:rPr>
          <w:rStyle w:val="C27"/>
          <w:rtl w:val="0"/>
        </w:rPr>
        <w:t>roast</w:t>
      </w:r>
    </w:p>
    <w:p>
      <w:pPr>
        <w:pStyle w:val="P38"/>
        <w:framePr w:w="404" w:h="230" w:hRule="exact" w:wrap="none" w:vAnchor="page" w:hAnchor="margin" w:x="892" w:y="14580"/>
        <w:rPr>
          <w:rStyle w:val="C27"/>
          <w:rtl w:val="0"/>
        </w:rPr>
      </w:pPr>
      <w:r>
        <w:rPr>
          <w:rStyle w:val="C27"/>
          <w:rtl w:val="0"/>
        </w:rPr>
        <w:t>beef</w:t>
      </w:r>
    </w:p>
    <w:p>
      <w:pPr>
        <w:pStyle w:val="P41"/>
        <w:framePr w:w="375" w:h="245" w:hRule="exact" w:wrap="none" w:vAnchor="page" w:hAnchor="margin" w:x="28" w:y="1481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16" w:h="230" w:hRule="exact" w:wrap="none" w:vAnchor="page" w:hAnchor="margin" w:x="388" w:y="14830"/>
        <w:rPr>
          <w:rStyle w:val="C27"/>
          <w:rtl w:val="0"/>
        </w:rPr>
      </w:pPr>
      <w:r>
        <w:rPr>
          <w:rStyle w:val="C27"/>
          <w:rtl w:val="0"/>
        </w:rPr>
        <w:t>galatina</w:t>
      </w:r>
    </w:p>
    <w:p>
      <w:pPr>
        <w:pStyle w:val="P41"/>
        <w:framePr w:w="375" w:h="245" w:hRule="exact" w:wrap="none" w:vAnchor="page" w:hAnchor="margin" w:x="28" w:y="15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388" w:y="15079"/>
        <w:rPr>
          <w:rStyle w:val="C27"/>
          <w:rtl w:val="0"/>
        </w:rPr>
      </w:pPr>
      <w:r>
        <w:rPr>
          <w:rStyle w:val="C27"/>
          <w:rtl w:val="0"/>
        </w:rPr>
        <w:t>paštika</w:t>
      </w:r>
    </w:p>
    <w:p>
      <w:pPr>
        <w:pStyle w:val="P38"/>
        <w:framePr w:w="793" w:h="230" w:hRule="exact" w:wrap="none" w:vAnchor="page" w:hAnchor="margin" w:x="28" w:y="153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864" w:y="1531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30" w:h="230" w:hRule="exact" w:wrap="none" w:vAnchor="page" w:hAnchor="margin" w:x="1588" w:y="15315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72" w:h="230" w:hRule="exact" w:wrap="none" w:vAnchor="page" w:hAnchor="margin" w:x="1761" w:y="15315"/>
        <w:rPr>
          <w:rStyle w:val="C27"/>
          <w:rtl w:val="0"/>
        </w:rPr>
      </w:pPr>
      <w:r>
        <w:rPr>
          <w:rStyle w:val="C27"/>
          <w:rtl w:val="0"/>
        </w:rPr>
        <w:t>pokrm</w:t>
      </w:r>
    </w:p>
    <w:p>
      <w:pPr>
        <w:pStyle w:val="P38"/>
        <w:framePr w:w="116" w:h="230" w:hRule="exact" w:wrap="none" w:vAnchor="page" w:hAnchor="margin" w:x="2376" w:y="15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534" w:y="153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461" w:h="230" w:hRule="exact" w:wrap="none" w:vAnchor="page" w:hAnchor="margin" w:x="3081" w:y="15315"/>
        <w:rPr>
          <w:rStyle w:val="C27"/>
          <w:rtl w:val="0"/>
        </w:rPr>
      </w:pPr>
      <w:r>
        <w:rPr>
          <w:rStyle w:val="C27"/>
          <w:rtl w:val="0"/>
        </w:rPr>
        <w:t>porcí</w:t>
      </w:r>
    </w:p>
    <w:p>
      <w:pPr>
        <w:pStyle w:val="P38"/>
        <w:framePr w:w="183" w:h="230" w:hRule="exact" w:wrap="none" w:vAnchor="page" w:hAnchor="margin" w:x="3585" w:y="15315"/>
        <w:rPr>
          <w:rStyle w:val="C27"/>
          <w:rtl w:val="0"/>
        </w:rPr>
      </w:pPr>
      <w:r>
        <w:rPr>
          <w:rStyle w:val="C27"/>
          <w:rtl w:val="0"/>
        </w:rPr>
        <w:t>4.</w:t>
      </w:r>
    </w:p>
    <w:p>
      <w:pPr>
        <w:pStyle w:val="P38"/>
        <w:framePr w:w="73" w:h="230" w:hRule="exact" w:wrap="none" w:vAnchor="page" w:hAnchor="margin" w:x="28" w:y="155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5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5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21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05" w:h="230" w:hRule="exact" w:wrap="none" w:vAnchor="page" w:hAnchor="margin" w:x="1022" w:y="2159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01" w:h="230" w:hRule="exact" w:wrap="none" w:vAnchor="page" w:hAnchor="margin" w:x="2169" w:y="2159"/>
        <w:rPr>
          <w:rStyle w:val="C27"/>
          <w:rtl w:val="0"/>
        </w:rPr>
      </w:pPr>
      <w:r>
        <w:rPr>
          <w:rStyle w:val="C27"/>
          <w:rtl w:val="0"/>
        </w:rPr>
        <w:t>Organizování</w:t>
      </w:r>
    </w:p>
    <w:p>
      <w:pPr>
        <w:pStyle w:val="P38"/>
        <w:framePr w:w="514" w:h="230" w:hRule="exact" w:wrap="none" w:vAnchor="page" w:hAnchor="margin" w:x="3412" w:y="21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3969" w:y="21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79" w:h="230" w:hRule="exact" w:wrap="none" w:vAnchor="page" w:hAnchor="margin" w:x="4128" w:y="2159"/>
        <w:rPr>
          <w:rStyle w:val="C27"/>
          <w:rtl w:val="0"/>
        </w:rPr>
      </w:pPr>
      <w:r>
        <w:rPr>
          <w:rStyle w:val="C27"/>
          <w:rtl w:val="0"/>
        </w:rPr>
        <w:t>gastronomickém</w:t>
      </w:r>
    </w:p>
    <w:p>
      <w:pPr>
        <w:pStyle w:val="P38"/>
        <w:framePr w:w="783" w:h="230" w:hRule="exact" w:wrap="none" w:vAnchor="page" w:hAnchor="margin" w:x="5649" w:y="2159"/>
        <w:rPr>
          <w:rStyle w:val="C27"/>
          <w:rtl w:val="0"/>
        </w:rPr>
      </w:pPr>
      <w:r>
        <w:rPr>
          <w:rStyle w:val="C27"/>
          <w:rtl w:val="0"/>
        </w:rPr>
        <w:t>provozu: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394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735" w:h="230" w:hRule="exact" w:wrap="none" w:vAnchor="page" w:hAnchor="margin" w:x="1526" w:y="239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437" w:h="230" w:hRule="exact" w:wrap="none" w:vAnchor="page" w:hAnchor="margin" w:x="2304" w:y="2394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1"/>
        <w:framePr w:w="375" w:h="245" w:hRule="exact" w:wrap="none" w:vAnchor="page" w:hAnchor="margin" w:x="28" w:y="26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61" w:h="230" w:hRule="exact" w:wrap="none" w:vAnchor="page" w:hAnchor="margin" w:x="388" w:y="2644"/>
        <w:rPr>
          <w:rStyle w:val="C27"/>
          <w:rtl w:val="0"/>
        </w:rPr>
      </w:pPr>
      <w:r>
        <w:rPr>
          <w:rStyle w:val="C27"/>
          <w:rtl w:val="0"/>
        </w:rPr>
        <w:t>předběžná</w:t>
      </w:r>
    </w:p>
    <w:p>
      <w:pPr>
        <w:pStyle w:val="P38"/>
        <w:framePr w:w="749" w:h="230" w:hRule="exact" w:wrap="none" w:vAnchor="page" w:hAnchor="margin" w:x="1392" w:y="2644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658" w:h="230" w:hRule="exact" w:wrap="none" w:vAnchor="page" w:hAnchor="margin" w:x="2184" w:y="2644"/>
        <w:rPr>
          <w:rStyle w:val="C27"/>
          <w:rtl w:val="0"/>
        </w:rPr>
      </w:pPr>
      <w:r>
        <w:rPr>
          <w:rStyle w:val="C27"/>
          <w:rtl w:val="0"/>
        </w:rPr>
        <w:t>surovin</w:t>
      </w:r>
    </w:p>
    <w:p>
      <w:pPr>
        <w:pStyle w:val="P38"/>
        <w:framePr w:w="716" w:h="230" w:hRule="exact" w:wrap="none" w:vAnchor="page" w:hAnchor="margin" w:x="2884" w:y="2644"/>
        <w:rPr>
          <w:rStyle w:val="C27"/>
          <w:rtl w:val="0"/>
        </w:rPr>
      </w:pPr>
      <w:r>
        <w:rPr>
          <w:rStyle w:val="C27"/>
          <w:rtl w:val="0"/>
        </w:rPr>
        <w:t>(čištění,</w:t>
      </w:r>
    </w:p>
    <w:p>
      <w:pPr>
        <w:pStyle w:val="P38"/>
        <w:framePr w:w="447" w:h="230" w:hRule="exact" w:wrap="none" w:vAnchor="page" w:hAnchor="margin" w:x="3643" w:y="2644"/>
        <w:rPr>
          <w:rStyle w:val="C27"/>
          <w:rtl w:val="0"/>
        </w:rPr>
      </w:pPr>
      <w:r>
        <w:rPr>
          <w:rStyle w:val="C27"/>
          <w:rtl w:val="0"/>
        </w:rPr>
        <w:t>mytí,</w:t>
      </w:r>
    </w:p>
    <w:p>
      <w:pPr>
        <w:pStyle w:val="P38"/>
        <w:framePr w:w="725" w:h="230" w:hRule="exact" w:wrap="none" w:vAnchor="page" w:hAnchor="margin" w:x="4132" w:y="2644"/>
        <w:rPr>
          <w:rStyle w:val="C27"/>
          <w:rtl w:val="0"/>
        </w:rPr>
      </w:pPr>
      <w:r>
        <w:rPr>
          <w:rStyle w:val="C27"/>
          <w:rtl w:val="0"/>
        </w:rPr>
        <w:t>loupání,</w:t>
      </w:r>
    </w:p>
    <w:p>
      <w:pPr>
        <w:pStyle w:val="P38"/>
        <w:framePr w:w="471" w:h="230" w:hRule="exact" w:wrap="none" w:vAnchor="page" w:hAnchor="margin" w:x="4900" w:y="2644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41"/>
        <w:framePr w:w="375" w:h="245" w:hRule="exact" w:wrap="none" w:vAnchor="page" w:hAnchor="margin" w:x="28" w:y="28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388" w:y="2893"/>
        <w:rPr>
          <w:rStyle w:val="C27"/>
          <w:rtl w:val="0"/>
        </w:rPr>
      </w:pPr>
      <w:r>
        <w:rPr>
          <w:rStyle w:val="C27"/>
          <w:rtl w:val="0"/>
        </w:rPr>
        <w:t>dokončení</w:t>
      </w:r>
    </w:p>
    <w:p>
      <w:pPr>
        <w:pStyle w:val="P38"/>
        <w:framePr w:w="682" w:h="230" w:hRule="exact" w:wrap="none" w:vAnchor="page" w:hAnchor="margin" w:x="1368" w:y="2893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1057" w:h="230" w:hRule="exact" w:wrap="none" w:vAnchor="page" w:hAnchor="margin" w:x="2092" w:y="2893"/>
        <w:rPr>
          <w:rStyle w:val="C27"/>
          <w:rtl w:val="0"/>
        </w:rPr>
      </w:pPr>
      <w:r>
        <w:rPr>
          <w:rStyle w:val="C27"/>
          <w:rtl w:val="0"/>
        </w:rPr>
        <w:t>(dochucení,</w:t>
      </w:r>
    </w:p>
    <w:p>
      <w:pPr>
        <w:pStyle w:val="P38"/>
        <w:framePr w:w="937" w:h="230" w:hRule="exact" w:wrap="none" w:vAnchor="page" w:hAnchor="margin" w:x="3192" w:y="2893"/>
        <w:rPr>
          <w:rStyle w:val="C27"/>
          <w:rtl w:val="0"/>
        </w:rPr>
      </w:pPr>
      <w:r>
        <w:rPr>
          <w:rStyle w:val="C27"/>
          <w:rtl w:val="0"/>
        </w:rPr>
        <w:t>zahuštění,</w:t>
      </w:r>
    </w:p>
    <w:p>
      <w:pPr>
        <w:pStyle w:val="P38"/>
        <w:framePr w:w="471" w:h="230" w:hRule="exact" w:wrap="none" w:vAnchor="page" w:hAnchor="margin" w:x="4171" w:y="2893"/>
        <w:rPr>
          <w:rStyle w:val="C27"/>
          <w:rtl w:val="0"/>
        </w:rPr>
      </w:pPr>
      <w:r>
        <w:rPr>
          <w:rStyle w:val="C27"/>
          <w:rtl w:val="0"/>
        </w:rPr>
        <w:t>atd.),</w:t>
      </w:r>
    </w:p>
    <w:p>
      <w:pPr>
        <w:pStyle w:val="P38"/>
        <w:framePr w:w="826" w:h="230" w:hRule="exact" w:wrap="none" w:vAnchor="page" w:hAnchor="margin" w:x="4684" w:y="2893"/>
        <w:rPr>
          <w:rStyle w:val="C27"/>
          <w:rtl w:val="0"/>
        </w:rPr>
      </w:pPr>
      <w:r>
        <w:rPr>
          <w:rStyle w:val="C27"/>
          <w:rtl w:val="0"/>
        </w:rPr>
        <w:t>uchování</w:t>
      </w:r>
    </w:p>
    <w:p>
      <w:pPr>
        <w:pStyle w:val="P38"/>
        <w:framePr w:w="735" w:h="230" w:hRule="exact" w:wrap="none" w:vAnchor="page" w:hAnchor="margin" w:x="5553" w:y="2893"/>
        <w:rPr>
          <w:rStyle w:val="C27"/>
          <w:rtl w:val="0"/>
        </w:rPr>
      </w:pPr>
      <w:r>
        <w:rPr>
          <w:rStyle w:val="C27"/>
          <w:rtl w:val="0"/>
        </w:rPr>
        <w:t>pokrmů.</w:t>
      </w:r>
    </w:p>
    <w:p>
      <w:pPr>
        <w:pStyle w:val="P38"/>
        <w:framePr w:w="7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36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336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1857" w:y="336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2140" w:y="3364"/>
        <w:rPr>
          <w:rStyle w:val="C27"/>
          <w:rtl w:val="0"/>
        </w:rPr>
      </w:pPr>
      <w:r>
        <w:rPr>
          <w:rStyle w:val="C27"/>
          <w:rtl w:val="0"/>
        </w:rPr>
        <w:t>celou</w:t>
      </w:r>
    </w:p>
    <w:p>
      <w:pPr>
        <w:pStyle w:val="P38"/>
        <w:framePr w:w="461" w:h="230" w:hRule="exact" w:wrap="none" w:vAnchor="page" w:hAnchor="margin" w:x="2678" w:y="3364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946" w:h="230" w:hRule="exact" w:wrap="none" w:vAnchor="page" w:hAnchor="margin" w:x="3182" w:y="3364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649" w:h="230" w:hRule="exact" w:wrap="none" w:vAnchor="page" w:hAnchor="margin" w:x="4171" w:y="3364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057" w:h="230" w:hRule="exact" w:wrap="none" w:vAnchor="page" w:hAnchor="margin" w:x="4862" w:y="3364"/>
        <w:rPr>
          <w:rStyle w:val="C27"/>
          <w:rtl w:val="0"/>
        </w:rPr>
      </w:pPr>
      <w:r>
        <w:rPr>
          <w:rStyle w:val="C27"/>
          <w:rtl w:val="0"/>
        </w:rPr>
        <w:t>dodržování:</w:t>
      </w:r>
    </w:p>
    <w:p>
      <w:pPr>
        <w:pStyle w:val="P38"/>
        <w:framePr w:w="375" w:h="230" w:hRule="exact" w:wrap="none" w:vAnchor="page" w:hAnchor="margin" w:x="28" w:y="3599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157" w:h="230" w:hRule="exact" w:wrap="none" w:vAnchor="page" w:hAnchor="margin" w:x="388" w:y="359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783" w:h="230" w:hRule="exact" w:wrap="none" w:vAnchor="page" w:hAnchor="margin" w:x="1588" w:y="359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375" w:h="230" w:hRule="exact" w:wrap="none" w:vAnchor="page" w:hAnchor="margin" w:x="28" w:y="3834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83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1081" w:h="230" w:hRule="exact" w:wrap="none" w:vAnchor="page" w:hAnchor="margin" w:x="1214" w:y="38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14" w:h="230" w:hRule="exact" w:wrap="none" w:vAnchor="page" w:hAnchor="margin" w:x="2337" w:y="383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375" w:h="230" w:hRule="exact" w:wrap="none" w:vAnchor="page" w:hAnchor="margin" w:x="28" w:y="4069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1436" w:h="230" w:hRule="exact" w:wrap="none" w:vAnchor="page" w:hAnchor="margin" w:x="388" w:y="406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867" w:y="406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375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69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časového</w:t>
      </w:r>
    </w:p>
    <w:p>
      <w:pPr>
        <w:pStyle w:val="P38"/>
        <w:framePr w:w="1369" w:h="230" w:hRule="exact" w:wrap="none" w:vAnchor="page" w:hAnchor="margin" w:x="1300" w:y="4305"/>
        <w:rPr>
          <w:rStyle w:val="C27"/>
          <w:rtl w:val="0"/>
        </w:rPr>
      </w:pPr>
      <w:r>
        <w:rPr>
          <w:rStyle w:val="C27"/>
          <w:rtl w:val="0"/>
        </w:rPr>
        <w:t>harmonogramu</w:t>
      </w:r>
    </w:p>
    <w:p>
      <w:pPr>
        <w:pStyle w:val="P38"/>
        <w:framePr w:w="73" w:h="230" w:hRule="exact" w:wrap="none" w:vAnchor="page" w:hAnchor="margin" w:x="28" w:y="4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16" w:h="230" w:hRule="exact" w:wrap="none" w:vAnchor="page" w:hAnchor="margin" w:x="1857" w:y="4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016" w:y="47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46" w:h="230" w:hRule="exact" w:wrap="none" w:vAnchor="page" w:hAnchor="margin" w:x="2563" w:y="477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17" w:h="230" w:hRule="exact" w:wrap="none" w:vAnchor="page" w:hAnchor="margin" w:x="3552" w:y="4775"/>
        <w:rPr>
          <w:rStyle w:val="C27"/>
          <w:rtl w:val="0"/>
        </w:rPr>
      </w:pPr>
      <w:r>
        <w:rPr>
          <w:rStyle w:val="C27"/>
          <w:rtl w:val="0"/>
        </w:rPr>
        <w:t>hotových</w:t>
      </w:r>
    </w:p>
    <w:p>
      <w:pPr>
        <w:pStyle w:val="P38"/>
        <w:framePr w:w="682" w:h="230" w:hRule="exact" w:wrap="none" w:vAnchor="page" w:hAnchor="margin" w:x="4411" w:y="4775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93" w:h="230" w:hRule="exact" w:wrap="none" w:vAnchor="page" w:hAnchor="margin" w:x="5136" w:y="4775"/>
        <w:rPr>
          <w:rStyle w:val="C27"/>
          <w:rtl w:val="0"/>
        </w:rPr>
      </w:pPr>
      <w:r>
        <w:rPr>
          <w:rStyle w:val="C27"/>
          <w:rtl w:val="0"/>
        </w:rPr>
        <w:t>provede:</w:t>
      </w:r>
    </w:p>
    <w:p>
      <w:pPr>
        <w:pStyle w:val="P38"/>
        <w:framePr w:w="375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037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ochutnávku</w:t>
      </w:r>
    </w:p>
    <w:p>
      <w:pPr>
        <w:pStyle w:val="P38"/>
        <w:framePr w:w="375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725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572" w:h="230" w:hRule="exact" w:wrap="none" w:vAnchor="page" w:hAnchor="margin" w:x="1156" w:y="5245"/>
        <w:rPr>
          <w:rStyle w:val="C27"/>
          <w:rtl w:val="0"/>
        </w:rPr>
      </w:pPr>
      <w:r>
        <w:rPr>
          <w:rStyle w:val="C27"/>
          <w:rtl w:val="0"/>
        </w:rPr>
        <w:t>kvality</w:t>
      </w:r>
    </w:p>
    <w:p>
      <w:pPr>
        <w:pStyle w:val="P38"/>
        <w:framePr w:w="130" w:h="230" w:hRule="exact" w:wrap="none" w:vAnchor="page" w:hAnchor="margin" w:x="1771" w:y="52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1944" w:y="5245"/>
        <w:rPr>
          <w:rStyle w:val="C27"/>
          <w:rtl w:val="0"/>
        </w:rPr>
      </w:pPr>
      <w:r>
        <w:rPr>
          <w:rStyle w:val="C27"/>
          <w:rtl w:val="0"/>
        </w:rPr>
        <w:t>hmotnosti</w:t>
      </w:r>
    </w:p>
    <w:p>
      <w:pPr>
        <w:pStyle w:val="P38"/>
        <w:framePr w:w="375" w:h="230" w:hRule="exact" w:wrap="none" w:vAnchor="page" w:hAnchor="margin" w:x="28" w:y="548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937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1301" w:h="230" w:hRule="exact" w:wrap="none" w:vAnchor="page" w:hAnchor="margin" w:x="1368" w:y="5481"/>
        <w:rPr>
          <w:rStyle w:val="C27"/>
          <w:rtl w:val="0"/>
        </w:rPr>
      </w:pPr>
      <w:r>
        <w:rPr>
          <w:rStyle w:val="C27"/>
          <w:rtl w:val="0"/>
        </w:rPr>
        <w:t>požadovaných</w:t>
      </w:r>
    </w:p>
    <w:p>
      <w:pPr>
        <w:pStyle w:val="P38"/>
        <w:framePr w:w="836" w:h="230" w:hRule="exact" w:wrap="none" w:vAnchor="page" w:hAnchor="margin" w:x="2712" w:y="5481"/>
        <w:rPr>
          <w:rStyle w:val="C27"/>
          <w:rtl w:val="0"/>
        </w:rPr>
      </w:pPr>
      <w:r>
        <w:rPr>
          <w:rStyle w:val="C27"/>
          <w:rtl w:val="0"/>
        </w:rPr>
        <w:t>typických</w:t>
      </w:r>
    </w:p>
    <w:p>
      <w:pPr>
        <w:pStyle w:val="P38"/>
        <w:framePr w:w="860" w:h="230" w:hRule="exact" w:wrap="none" w:vAnchor="page" w:hAnchor="margin" w:x="3590" w:y="5481"/>
        <w:rPr>
          <w:rStyle w:val="C27"/>
          <w:rtl w:val="0"/>
        </w:rPr>
      </w:pPr>
      <w:r>
        <w:rPr>
          <w:rStyle w:val="C27"/>
          <w:rtl w:val="0"/>
        </w:rPr>
        <w:t>vlastností</w:t>
      </w:r>
    </w:p>
    <w:p>
      <w:pPr>
        <w:pStyle w:val="P38"/>
        <w:framePr w:w="375" w:h="230" w:hRule="exact" w:wrap="none" w:vAnchor="page" w:hAnchor="margin" w:x="28" w:y="571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970" w:h="230" w:hRule="exact" w:wrap="none" w:vAnchor="page" w:hAnchor="margin" w:x="388" w:y="5716"/>
        <w:rPr>
          <w:rStyle w:val="C27"/>
          <w:rtl w:val="0"/>
        </w:rPr>
      </w:pPr>
      <w:r>
        <w:rPr>
          <w:rStyle w:val="C27"/>
          <w:rtl w:val="0"/>
        </w:rPr>
        <w:t>senzorické</w:t>
      </w:r>
    </w:p>
    <w:p>
      <w:pPr>
        <w:pStyle w:val="P38"/>
        <w:framePr w:w="1047" w:h="230" w:hRule="exact" w:wrap="none" w:vAnchor="page" w:hAnchor="margin" w:x="1401" w:y="5716"/>
        <w:rPr>
          <w:rStyle w:val="C27"/>
          <w:rtl w:val="0"/>
        </w:rPr>
      </w:pPr>
      <w:r>
        <w:rPr>
          <w:rStyle w:val="C27"/>
          <w:rtl w:val="0"/>
        </w:rPr>
        <w:t>zhodnocení</w:t>
      </w:r>
    </w:p>
    <w:p>
      <w:pPr>
        <w:pStyle w:val="P38"/>
        <w:framePr w:w="1157" w:h="230" w:hRule="exact" w:wrap="none" w:vAnchor="page" w:hAnchor="margin" w:x="2491" w:y="5716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682" w:h="230" w:hRule="exact" w:wrap="none" w:vAnchor="page" w:hAnchor="margin" w:x="3691" w:y="5716"/>
        <w:rPr>
          <w:rStyle w:val="C27"/>
          <w:rtl w:val="0"/>
        </w:rPr>
      </w:pPr>
      <w:r>
        <w:rPr>
          <w:rStyle w:val="C27"/>
          <w:rtl w:val="0"/>
        </w:rPr>
        <w:t>pokrmů</w:t>
      </w:r>
    </w:p>
    <w:p>
      <w:pPr>
        <w:pStyle w:val="P38"/>
        <w:framePr w:w="73" w:h="230" w:hRule="exact" w:wrap="none" w:vAnchor="page" w:hAnchor="margin" w:x="28" w:y="59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618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618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618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618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618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618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618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618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618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618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618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618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618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641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641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64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641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641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641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641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64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641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64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641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641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641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664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664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664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6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664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664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664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664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664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664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664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6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664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66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8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87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687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68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68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687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68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68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68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687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687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687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68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687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687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68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687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68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710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710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9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9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82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82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1144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44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1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4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gastronomii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gastronomie a nejméně 5 let odborné praxe v povolání kuchař nebo ve funkci učitele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gastronomii.</w:t>
      </w:r>
    </w:p>
    <w:p>
      <w:pPr>
        <w:keepNext w:val="0"/>
        <w:keepLines w:val="1"/>
        <w:framePr w:w="10766" w:h="5923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65-002-H Kuchař/kuchařka studené kuchyně a střední vzdělání s maturitní zkouškou v oboru vzdělání zaměřeném na gastronomii a nejméně 5 let odborné praxe v povolání kuchař.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33"/>
        <w:framePr w:w="10766" w:h="4780" w:hRule="exact" w:wrap="none" w:vAnchor="page" w:hAnchor="margin" w:x="0" w:y="88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85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(kuchyně v gastronomickém provozu, odborná učebna), ve které bude k dispozici následující technologické vybavení: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opracování a zpracování surovin (nářezové stroje, škrabky)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mísení surovin (šlehače, hnětače)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zařízení pro tepelné zpracování a úpravu pokrmů (sporáky, pečicí trouba, konvektomat, chladicí a mrazicí zařízení)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kuchyňský inventář a vybavení pro přípravu pokrmů studené kuchyně (nože, vařečky, naběračky, servírovací kleště, obracečky, metly, škrabka, odměrka, cedníky, síta, váleček na těsto, prkýnka na krájení, kuchyňská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struhadlo, mlýnek na maso, mašlovačka, hrnce, kastroly, pokličky)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pánve, výdejní vana a gastronádoby, utěrky.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receptury studených pokrmů nebo jiné receptury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pokrmů v dostatečném množství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4439" w:hRule="exact" w:wrap="none" w:vAnchor="page" w:hAnchor="margin" w:x="0" w:y="91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prostředky na čištění a sanitaci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9" w:hRule="exact" w:wrap="none" w:vAnchor="page" w:hAnchor="margin" w:x="0" w:y="91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138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85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41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7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studené kuchyně, 20.10.2026 7:41:16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6AEC38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CDCEC9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A09ED5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451293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