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1A71E" Type="http://schemas.openxmlformats.org/officeDocument/2006/relationships/officeDocument" Target="/word/document.xml" /><Relationship Id="coreR4111A71E" Type="http://schemas.openxmlformats.org/package/2006/relationships/metadata/core-properties" Target="/docProps/core.xml" /><Relationship Id="customR4111A7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Pozlacovač rámů (kód: 82-025-H)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Pozlacovač rámař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úprava podkladů ploch pro zlacení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Zlacení rámů ze dřeva na lesk a na mat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Povrchové úpravy zlacených rámů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Zlacení rámů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Patinování zlacených rámů a použití technik imitovaných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Sylvie Kroupová - OSVČ, Restaurátorský ateliér Sylvie Kroupová, Kamenné Žehrovice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Eva Plánská - OSVČ, restaurátorka pozlacovačka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- OSVČ, restaurátor pozlacovač a učitel praktického vyučování v oboru umělecké pozlacování na SOŠ uměleckořemeslné, Praha 9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SRŘaUŘ, 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