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5ED749" Type="http://schemas.openxmlformats.org/officeDocument/2006/relationships/officeDocument" Target="/word/document.xml" /><Relationship Id="coreR475ED749" Type="http://schemas.openxmlformats.org/package/2006/relationships/metadata/core-properties" Target="/docProps/core.xml" /><Relationship Id="customR475ED7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zvuku (kód: 26-047-R)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zvuku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Zpracování zvukových signálů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vhodného technického měniče zvuku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Práce na zvukových efektech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Zvukové střihové práce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Propojení všech zařízení do mixážního stolu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Návrh rozmístění zvukových měničů a jejich zapojení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Propojení a nastavení zvukových částí audiovizuálních zařízení při natáčení kontaktního zvuku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Dodatečné natočení doprovodných zvuků nebo komentářů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Dabing a postsynchronní záznam (filmová tvorba, televizní tvorba)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Průběžné měření úrovní signálů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Kontrola souladu zvuku s obrazem</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6</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Vyhotovování záznamů a dokumentace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6</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 problematice ochrany životního prostředí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6</w:t>
      </w:r>
    </w:p>
    <w:p>
      <w:pPr>
        <w:pStyle w:val="P7"/>
        <w:framePr w:w="8788" w:h="340" w:hRule="exact" w:wrap="none" w:vAnchor="page" w:hAnchor="margin" w:x="28" w:y="12097"/>
        <w:rPr>
          <w:rStyle w:val="C8"/>
          <w:rtl w:val="0"/>
        </w:rPr>
      </w:pPr>
      <w:r>
        <w:rPr>
          <w:rStyle w:val="C8"/>
          <w:rtl w:val="0"/>
        </w:rPr>
        <w:t>Platnost standardu</w:t>
      </w:r>
    </w:p>
    <w:p>
      <w:pPr>
        <w:pStyle w:val="P20"/>
        <w:framePr w:w="2928" w:h="248" w:hRule="exact" w:wrap="none" w:vAnchor="page" w:hAnchor="margin" w:x="28" w:y="1243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Samostatný technik / samostatná technička zvuku, 31.5.2026 6:52:31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zásady první pomoci při úrazu elektrickým proudem</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111"/>
        <w:rPr>
          <w:rStyle w:val="C3"/>
          <w:rtl w:val="0"/>
        </w:rPr>
      </w:pPr>
    </w:p>
    <w:p>
      <w:pPr>
        <w:pStyle w:val="P17"/>
        <w:framePr w:w="6658" w:h="1153" w:hRule="exact" w:wrap="none" w:vAnchor="page" w:hAnchor="margin" w:x="71" w:y="4167"/>
        <w:rPr>
          <w:rStyle w:val="C13"/>
          <w:rtl w:val="0"/>
        </w:rPr>
      </w:pPr>
      <w:r>
        <w:rPr>
          <w:rStyle w:val="C13"/>
          <w:rtl w:val="0"/>
        </w:rPr>
        <w:t>b) Aplikovat obecně platná pravidla pro bezpečný výkon práce na elektronických zařízeních a elektrických obvodech aplikovaných ve zvukových studiích a exteriérech a návrhnout interní předpis pro bezpečnou obsluhu a práci na zvukových aparaturách a mixážních a záznamových zařízeních</w:t>
      </w:r>
    </w:p>
    <w:p>
      <w:pPr>
        <w:pStyle w:val="P30"/>
        <w:framePr w:w="3921" w:h="1280" w:hRule="exact" w:wrap="none" w:vAnchor="page" w:hAnchor="margin" w:x="6800" w:y="4111"/>
        <w:rPr>
          <w:rStyle w:val="C3"/>
          <w:rtl w:val="0"/>
        </w:rPr>
      </w:pPr>
    </w:p>
    <w:p>
      <w:pPr>
        <w:pStyle w:val="P31"/>
        <w:framePr w:w="3839" w:h="1153"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c) Navrhnout preventivní opatření k omezení příčin rizika požáru při montáži, opravách, zapojování a kontrole elektrických zařízení</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6"/>
        <w:rPr>
          <w:rStyle w:val="C18"/>
          <w:rtl w:val="0"/>
        </w:rPr>
      </w:pPr>
      <w:r>
        <w:rPr>
          <w:rStyle w:val="C18"/>
          <w:rtl w:val="0"/>
        </w:rPr>
        <w:t>Měření elektrických veličin a parametrů, vyhodnocování naměřených hodnot</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Určit, které základní elektrické veličiny se měří u zvukotechniky včetně rozvodů a napájecích zdrojů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1055" w:hRule="exact" w:wrap="none" w:vAnchor="page" w:hAnchor="margin" w:x="45" w:y="7969"/>
        <w:rPr>
          <w:rStyle w:val="C3"/>
          <w:rtl w:val="0"/>
        </w:rPr>
      </w:pPr>
    </w:p>
    <w:p>
      <w:pPr>
        <w:pStyle w:val="P17"/>
        <w:framePr w:w="6658" w:h="928" w:hRule="exact" w:wrap="none" w:vAnchor="page" w:hAnchor="margin" w:x="71" w:y="8025"/>
        <w:rPr>
          <w:rStyle w:val="C13"/>
          <w:rtl w:val="0"/>
        </w:rPr>
      </w:pPr>
      <w:r>
        <w:rPr>
          <w:rStyle w:val="C13"/>
          <w:rtl w:val="0"/>
        </w:rPr>
        <w:t>b) Zvolit vhodný postup a měřicí přístroje pro praktické změření základních elektrických veličin (elektrické napětí, odpor, elektrický proud, příkon atd.) na základě obvodu (smyčky) zvukotechnických zařízení zadaného autorizovanou osobou a vypracovat záznam o měření ve formě protokolu</w:t>
      </w:r>
    </w:p>
    <w:p>
      <w:pPr>
        <w:pStyle w:val="P30"/>
        <w:framePr w:w="3921" w:h="1055" w:hRule="exact" w:wrap="none" w:vAnchor="page" w:hAnchor="margin" w:x="6800" w:y="7969"/>
        <w:rPr>
          <w:rStyle w:val="C3"/>
          <w:rtl w:val="0"/>
        </w:rPr>
      </w:pPr>
    </w:p>
    <w:p>
      <w:pPr>
        <w:pStyle w:val="P31"/>
        <w:framePr w:w="3839" w:h="928"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9024"/>
        <w:rPr>
          <w:rStyle w:val="C3"/>
          <w:rtl w:val="0"/>
        </w:rPr>
      </w:pPr>
    </w:p>
    <w:p>
      <w:pPr>
        <w:pStyle w:val="P13"/>
        <w:framePr w:w="6658" w:h="704" w:hRule="exact" w:wrap="none" w:vAnchor="page" w:hAnchor="margin" w:x="71" w:y="9080"/>
        <w:rPr>
          <w:rStyle w:val="C11"/>
          <w:rtl w:val="0"/>
        </w:rPr>
      </w:pPr>
      <w:r>
        <w:rPr>
          <w:rStyle w:val="C11"/>
          <w:rtl w:val="0"/>
        </w:rPr>
        <w:t>c) Vyhodnotit protokol o naměřených hodnotách obvodu (smyčky) zvukotechnických zařízení předložený autorizovanou osobou a v případě zjištění nedostatků navrhnout účinný způsob jejich odstranění</w:t>
      </w:r>
    </w:p>
    <w:p>
      <w:pPr>
        <w:pStyle w:val="P28"/>
        <w:framePr w:w="3921" w:h="831" w:hRule="exact" w:wrap="none" w:vAnchor="page" w:hAnchor="margin" w:x="6800" w:y="9024"/>
        <w:rPr>
          <w:rStyle w:val="C3"/>
          <w:rtl w:val="0"/>
        </w:rPr>
      </w:pPr>
    </w:p>
    <w:p>
      <w:pPr>
        <w:pStyle w:val="P29"/>
        <w:framePr w:w="3839" w:h="704" w:hRule="exact" w:wrap="none" w:vAnchor="page" w:hAnchor="margin" w:x="6856" w:y="9080"/>
        <w:rPr>
          <w:rStyle w:val="C21"/>
          <w:rtl w:val="0"/>
        </w:rPr>
      </w:pPr>
      <w:r>
        <w:rPr>
          <w:rStyle w:val="C21"/>
          <w:rtl w:val="0"/>
        </w:rPr>
        <w:t>Praktické předvedení a ústní ověření</w:t>
      </w:r>
    </w:p>
    <w:p>
      <w:pPr>
        <w:pStyle w:val="P32"/>
        <w:framePr w:w="10710" w:h="248" w:hRule="exact" w:wrap="none" w:vAnchor="page" w:hAnchor="margin" w:x="28" w:y="9968"/>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10843"/>
        <w:rPr>
          <w:rStyle w:val="C3"/>
          <w:rtl w:val="0"/>
        </w:rPr>
      </w:pPr>
    </w:p>
    <w:p>
      <w:pPr>
        <w:pStyle w:val="P25"/>
        <w:framePr w:w="6661" w:h="249" w:hRule="exact" w:wrap="none" w:vAnchor="page" w:hAnchor="margin" w:x="71" w:y="10914"/>
        <w:rPr>
          <w:rStyle w:val="C19"/>
          <w:rtl w:val="0"/>
        </w:rPr>
      </w:pPr>
      <w:r>
        <w:rPr>
          <w:rStyle w:val="C19"/>
          <w:rtl w:val="0"/>
        </w:rPr>
        <w:t>Kritéria hodnocení</w:t>
      </w:r>
    </w:p>
    <w:p>
      <w:pPr>
        <w:pStyle w:val="P26"/>
        <w:framePr w:w="3918" w:h="376" w:hRule="exact" w:wrap="none" w:vAnchor="page" w:hAnchor="margin" w:x="6803" w:y="10843"/>
        <w:rPr>
          <w:rStyle w:val="C3"/>
          <w:rtl w:val="0"/>
        </w:rPr>
      </w:pPr>
    </w:p>
    <w:p>
      <w:pPr>
        <w:pStyle w:val="P27"/>
        <w:framePr w:w="3836" w:h="249" w:hRule="exact" w:wrap="none" w:vAnchor="page" w:hAnchor="margin" w:x="6859" w:y="10914"/>
        <w:rPr>
          <w:rStyle w:val="C20"/>
          <w:rtl w:val="0"/>
        </w:rPr>
      </w:pPr>
      <w:r>
        <w:rPr>
          <w:rStyle w:val="C20"/>
          <w:rtl w:val="0"/>
        </w:rPr>
        <w:t>Způsoby ověření</w:t>
      </w:r>
    </w:p>
    <w:p>
      <w:pPr>
        <w:pStyle w:val="P12"/>
        <w:framePr w:w="6710" w:h="376" w:hRule="exact" w:wrap="none" w:vAnchor="page" w:hAnchor="margin" w:x="45" w:y="11220"/>
        <w:rPr>
          <w:rStyle w:val="C3"/>
          <w:rtl w:val="0"/>
        </w:rPr>
      </w:pPr>
    </w:p>
    <w:p>
      <w:pPr>
        <w:pStyle w:val="P13"/>
        <w:framePr w:w="6658" w:h="249" w:hRule="exact" w:wrap="none" w:vAnchor="page" w:hAnchor="margin" w:x="71" w:y="11276"/>
        <w:rPr>
          <w:rStyle w:val="C11"/>
          <w:rtl w:val="0"/>
        </w:rPr>
      </w:pPr>
      <w:r>
        <w:rPr>
          <w:rStyle w:val="C11"/>
          <w:rtl w:val="0"/>
        </w:rPr>
        <w:t>a) Popsat strukturu harmonizovaných technických norem kategorie akustika</w:t>
      </w:r>
    </w:p>
    <w:p>
      <w:pPr>
        <w:pStyle w:val="P28"/>
        <w:framePr w:w="3921" w:h="376" w:hRule="exact" w:wrap="none" w:vAnchor="page" w:hAnchor="margin" w:x="6800" w:y="11220"/>
        <w:rPr>
          <w:rStyle w:val="C3"/>
          <w:rtl w:val="0"/>
        </w:rPr>
      </w:pPr>
    </w:p>
    <w:p>
      <w:pPr>
        <w:pStyle w:val="P29"/>
        <w:framePr w:w="3839" w:h="249" w:hRule="exact" w:wrap="none" w:vAnchor="page" w:hAnchor="margin" w:x="6856" w:y="11276"/>
        <w:rPr>
          <w:rStyle w:val="C21"/>
          <w:rtl w:val="0"/>
        </w:rPr>
      </w:pPr>
      <w:r>
        <w:rPr>
          <w:rStyle w:val="C21"/>
          <w:rtl w:val="0"/>
        </w:rPr>
        <w:t>Písemné ověření</w:t>
      </w:r>
    </w:p>
    <w:p>
      <w:pPr>
        <w:pStyle w:val="P16"/>
        <w:framePr w:w="6710" w:h="607" w:hRule="exact" w:wrap="none" w:vAnchor="page" w:hAnchor="margin" w:x="45" w:y="11596"/>
        <w:rPr>
          <w:rStyle w:val="C3"/>
          <w:rtl w:val="0"/>
        </w:rPr>
      </w:pPr>
    </w:p>
    <w:p>
      <w:pPr>
        <w:pStyle w:val="P17"/>
        <w:framePr w:w="6658" w:h="480" w:hRule="exact" w:wrap="none" w:vAnchor="page" w:hAnchor="margin" w:x="71" w:y="11652"/>
        <w:rPr>
          <w:rStyle w:val="C13"/>
          <w:rtl w:val="0"/>
        </w:rPr>
      </w:pPr>
      <w:r>
        <w:rPr>
          <w:rStyle w:val="C13"/>
          <w:rtl w:val="0"/>
        </w:rPr>
        <w:t>b) Uvést základní normy a předpisy, které jsou určující pro tvorbu a provoz zvukotechniky</w:t>
      </w:r>
    </w:p>
    <w:p>
      <w:pPr>
        <w:pStyle w:val="P30"/>
        <w:framePr w:w="3921" w:h="607" w:hRule="exact" w:wrap="none" w:vAnchor="page" w:hAnchor="margin" w:x="6800" w:y="11596"/>
        <w:rPr>
          <w:rStyle w:val="C3"/>
          <w:rtl w:val="0"/>
        </w:rPr>
      </w:pPr>
    </w:p>
    <w:p>
      <w:pPr>
        <w:pStyle w:val="P31"/>
        <w:framePr w:w="3839" w:h="480" w:hRule="exact" w:wrap="none" w:vAnchor="page" w:hAnchor="margin" w:x="6856" w:y="11652"/>
        <w:rPr>
          <w:rStyle w:val="C22"/>
          <w:rtl w:val="0"/>
        </w:rPr>
      </w:pPr>
      <w:r>
        <w:rPr>
          <w:rStyle w:val="C22"/>
          <w:rtl w:val="0"/>
        </w:rPr>
        <w:t>Písemné ověření</w:t>
      </w:r>
    </w:p>
    <w:p>
      <w:pPr>
        <w:pStyle w:val="P32"/>
        <w:framePr w:w="10710" w:h="248" w:hRule="exact" w:wrap="none" w:vAnchor="page" w:hAnchor="margin" w:x="28" w:y="123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zvuku, 31.5.2026 6:52:31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zvukových signálů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a vysvětlit, co se rozumí pod pojmem "sluchový vjem zvukového signálu" a na čem je závislý</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zdůvodnit výhody a nevýhody číslicového zpracování zvukových signálů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druhy záznamu zvuku, principy jejich činnosti, oblast použití, charakteristické představitele. Výhody a nevýhody konkrétních druhů záznamu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Volba vhodného technického měniče zvuku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Popsat princip přeměny akustického signálu na elektrický</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Písemné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Definovat pojem "elektroakustický měnič", popsat, jakým způsobem je žádaná změna prováděna a uvést obecně používané měniče na základě principu jejich činnosti</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Písemné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Rozdělit druhy mikrofonů a určit jejich elektrické charakteristiky</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d) Definovat, co je reproduktor. Reproduktory - jejich rozdělení (podle způsobu vyzařování a podle frekvenčního určení) a charakteristické vlastnosti</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Písemné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Práce na zvukových efektech</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Pojednat o rozdílu mezi softwarovými a hardwarovými zvukovými efekty</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Popsat účel a princip činnosti DRY/WET ovladače</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c) Vyjmenovat a definovat v praxi nejčastěji používané zvukové efekty a popsat způsob jejich realizace</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16"/>
        <w:framePr w:w="6710" w:h="831" w:hRule="exact" w:wrap="none" w:vAnchor="page" w:hAnchor="margin" w:x="45" w:y="11518"/>
        <w:rPr>
          <w:rStyle w:val="C3"/>
          <w:rtl w:val="0"/>
        </w:rPr>
      </w:pPr>
    </w:p>
    <w:p>
      <w:pPr>
        <w:pStyle w:val="P17"/>
        <w:framePr w:w="6658" w:h="704" w:hRule="exact" w:wrap="none" w:vAnchor="page" w:hAnchor="margin" w:x="71" w:y="11574"/>
        <w:rPr>
          <w:rStyle w:val="C13"/>
          <w:rtl w:val="0"/>
        </w:rPr>
      </w:pPr>
      <w:r>
        <w:rPr>
          <w:rStyle w:val="C13"/>
          <w:rtl w:val="0"/>
        </w:rPr>
        <w:t>d) Vysvětlit podrobně efekt "Compressor" (Kompresor) - účel, princip, základní ovladače, základní způsoby využití (softknee, Side chain, paralelní komprese apod.)</w:t>
      </w:r>
    </w:p>
    <w:p>
      <w:pPr>
        <w:pStyle w:val="P30"/>
        <w:framePr w:w="3921" w:h="831" w:hRule="exact" w:wrap="none" w:vAnchor="page" w:hAnchor="margin" w:x="6800" w:y="11518"/>
        <w:rPr>
          <w:rStyle w:val="C3"/>
          <w:rtl w:val="0"/>
        </w:rPr>
      </w:pPr>
    </w:p>
    <w:p>
      <w:pPr>
        <w:pStyle w:val="P31"/>
        <w:framePr w:w="3839" w:h="704" w:hRule="exact" w:wrap="none" w:vAnchor="page" w:hAnchor="margin" w:x="6856" w:y="11574"/>
        <w:rPr>
          <w:rStyle w:val="C22"/>
          <w:rtl w:val="0"/>
        </w:rPr>
      </w:pPr>
      <w:r>
        <w:rPr>
          <w:rStyle w:val="C22"/>
          <w:rtl w:val="0"/>
        </w:rPr>
        <w:t>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3"/>
        <w:framePr w:w="10710" w:h="340" w:hRule="exact" w:wrap="none" w:vAnchor="page" w:hAnchor="margin" w:x="28" w:y="12898"/>
        <w:rPr>
          <w:rStyle w:val="C18"/>
          <w:rtl w:val="0"/>
        </w:rPr>
      </w:pPr>
      <w:r>
        <w:rPr>
          <w:rStyle w:val="C18"/>
          <w:rtl w:val="0"/>
        </w:rPr>
        <w:t>Zvukové střihové práce</w:t>
      </w:r>
    </w:p>
    <w:p>
      <w:pPr>
        <w:pStyle w:val="P24"/>
        <w:framePr w:w="6713" w:h="376" w:hRule="exact" w:wrap="none" w:vAnchor="page" w:hAnchor="margin" w:x="45" w:y="13337"/>
        <w:rPr>
          <w:rStyle w:val="C3"/>
          <w:rtl w:val="0"/>
        </w:rPr>
      </w:pPr>
    </w:p>
    <w:p>
      <w:pPr>
        <w:pStyle w:val="P25"/>
        <w:framePr w:w="6661" w:h="249" w:hRule="exact" w:wrap="none" w:vAnchor="page" w:hAnchor="margin" w:x="71" w:y="13408"/>
        <w:rPr>
          <w:rStyle w:val="C19"/>
          <w:rtl w:val="0"/>
        </w:rPr>
      </w:pPr>
      <w:r>
        <w:rPr>
          <w:rStyle w:val="C19"/>
          <w:rtl w:val="0"/>
        </w:rPr>
        <w:t>Kritéria hodnocení</w:t>
      </w:r>
    </w:p>
    <w:p>
      <w:pPr>
        <w:pStyle w:val="P26"/>
        <w:framePr w:w="3918" w:h="376" w:hRule="exact" w:wrap="none" w:vAnchor="page" w:hAnchor="margin" w:x="6803" w:y="13337"/>
        <w:rPr>
          <w:rStyle w:val="C3"/>
          <w:rtl w:val="0"/>
        </w:rPr>
      </w:pPr>
    </w:p>
    <w:p>
      <w:pPr>
        <w:pStyle w:val="P27"/>
        <w:framePr w:w="3836" w:h="249" w:hRule="exact" w:wrap="none" w:vAnchor="page" w:hAnchor="margin" w:x="6859" w:y="13408"/>
        <w:rPr>
          <w:rStyle w:val="C20"/>
          <w:rtl w:val="0"/>
        </w:rPr>
      </w:pPr>
      <w:r>
        <w:rPr>
          <w:rStyle w:val="C20"/>
          <w:rtl w:val="0"/>
        </w:rPr>
        <w:t>Způsoby ověření</w:t>
      </w:r>
    </w:p>
    <w:p>
      <w:pPr>
        <w:pStyle w:val="P12"/>
        <w:framePr w:w="6710" w:h="607" w:hRule="exact" w:wrap="none" w:vAnchor="page" w:hAnchor="margin" w:x="45" w:y="13713"/>
        <w:rPr>
          <w:rStyle w:val="C3"/>
          <w:rtl w:val="0"/>
        </w:rPr>
      </w:pPr>
    </w:p>
    <w:p>
      <w:pPr>
        <w:pStyle w:val="P13"/>
        <w:framePr w:w="6658" w:h="480" w:hRule="exact" w:wrap="none" w:vAnchor="page" w:hAnchor="margin" w:x="71" w:y="13769"/>
        <w:rPr>
          <w:rStyle w:val="C11"/>
          <w:rtl w:val="0"/>
        </w:rPr>
      </w:pPr>
      <w:r>
        <w:rPr>
          <w:rStyle w:val="C11"/>
          <w:rtl w:val="0"/>
        </w:rPr>
        <w:t>a) Vysvětlit pojem "Capturing". Formáty a způsoby uložení zvukových souborů</w:t>
      </w:r>
    </w:p>
    <w:p>
      <w:pPr>
        <w:pStyle w:val="P28"/>
        <w:framePr w:w="3921" w:h="607" w:hRule="exact" w:wrap="none" w:vAnchor="page" w:hAnchor="margin" w:x="6800" w:y="13713"/>
        <w:rPr>
          <w:rStyle w:val="C3"/>
          <w:rtl w:val="0"/>
        </w:rPr>
      </w:pPr>
    </w:p>
    <w:p>
      <w:pPr>
        <w:pStyle w:val="P29"/>
        <w:framePr w:w="3839" w:h="480" w:hRule="exact" w:wrap="none" w:vAnchor="page" w:hAnchor="margin" w:x="6856" w:y="13769"/>
        <w:rPr>
          <w:rStyle w:val="C21"/>
          <w:rtl w:val="0"/>
        </w:rPr>
      </w:pPr>
      <w:r>
        <w:rPr>
          <w:rStyle w:val="C21"/>
          <w:rtl w:val="0"/>
        </w:rPr>
        <w:t>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Uvést a objasnit zásady práce při střihu a úpravě zvuku před mixáží</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Objasnit střih, úpravu a nasazení zvukových atmosfér</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Ústní ověření</w:t>
      </w:r>
    </w:p>
    <w:p>
      <w:pPr>
        <w:pStyle w:val="P16"/>
        <w:framePr w:w="6710" w:h="376" w:hRule="exact" w:wrap="none" w:vAnchor="page" w:hAnchor="margin" w:x="45" w:y="15072"/>
        <w:rPr>
          <w:rStyle w:val="C3"/>
          <w:rtl w:val="0"/>
        </w:rPr>
      </w:pPr>
    </w:p>
    <w:p>
      <w:pPr>
        <w:pStyle w:val="P17"/>
        <w:framePr w:w="6658" w:h="249" w:hRule="exact" w:wrap="none" w:vAnchor="page" w:hAnchor="margin" w:x="71" w:y="15128"/>
        <w:rPr>
          <w:rStyle w:val="C13"/>
          <w:rtl w:val="0"/>
        </w:rPr>
      </w:pPr>
      <w:r>
        <w:rPr>
          <w:rStyle w:val="C13"/>
          <w:rtl w:val="0"/>
        </w:rPr>
        <w:t>d) Předvést střih, úpravu a nasazení zvolené zvukové atmosféry</w:t>
      </w:r>
    </w:p>
    <w:p>
      <w:pPr>
        <w:pStyle w:val="P30"/>
        <w:framePr w:w="3921" w:h="376" w:hRule="exact" w:wrap="none" w:vAnchor="page" w:hAnchor="margin" w:x="6800" w:y="15072"/>
        <w:rPr>
          <w:rStyle w:val="C3"/>
          <w:rtl w:val="0"/>
        </w:rPr>
      </w:pPr>
    </w:p>
    <w:p>
      <w:pPr>
        <w:pStyle w:val="P31"/>
        <w:framePr w:w="3839" w:h="249" w:hRule="exact" w:wrap="none" w:vAnchor="page" w:hAnchor="margin" w:x="6856" w:y="15128"/>
        <w:rPr>
          <w:rStyle w:val="C22"/>
          <w:rtl w:val="0"/>
        </w:rPr>
      </w:pPr>
      <w:r>
        <w:rPr>
          <w:rStyle w:val="C22"/>
          <w:rtl w:val="0"/>
        </w:rPr>
        <w:t>Praktické předvedení a ústní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zvuku, 31.5.2026 6:52:31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Propojení všech zařízení do mixážního stolu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Definice a popis konstrukce a funkčnost mix pultu. Jak se mix pulty dělí a jaké jsou jejich hlavní technické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základní principy mísení elektrických signálů a zvukových efektů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nároky na elektrická připojení zdrojů zvukových signálů k mixpultu a jeho dalšího napojení na další záznamová, efektová nebo reprodukční zařízení – napěťové a impedanční požadavky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Propojit určená zařízení do mixážního pultu ve zkušebním studiu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Návrh rozmístění zvukových měničů a jejich zapojení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280" w:hRule="exact" w:wrap="none" w:vAnchor="page" w:hAnchor="margin" w:x="45" w:y="6525"/>
        <w:rPr>
          <w:rStyle w:val="C3"/>
          <w:rtl w:val="0"/>
        </w:rPr>
      </w:pPr>
    </w:p>
    <w:p>
      <w:pPr>
        <w:pStyle w:val="P13"/>
        <w:framePr w:w="6658" w:h="1153" w:hRule="exact" w:wrap="none" w:vAnchor="page" w:hAnchor="margin" w:x="71" w:y="6581"/>
        <w:rPr>
          <w:rStyle w:val="C11"/>
          <w:rtl w:val="0"/>
        </w:rPr>
      </w:pPr>
      <w:r>
        <w:rPr>
          <w:rStyle w:val="C11"/>
          <w:rtl w:val="0"/>
        </w:rPr>
        <w:t>a) Provést návrh přípravy pro snímání kontaktního zvuku v konkrétním zvukovém studiu (dle konkrétního zadání autorizované osoby – pro hlasatele, pro moderátorskou činnost, pro natáčení videosnímků a inscenací), rozhodnout, které snímače použít, uvést jak se provede kontrola správnosti rozmístění zvukových snímačů a nastavení citlivosti</w:t>
      </w:r>
    </w:p>
    <w:p>
      <w:pPr>
        <w:pStyle w:val="P28"/>
        <w:framePr w:w="3921" w:h="1280" w:hRule="exact" w:wrap="none" w:vAnchor="page" w:hAnchor="margin" w:x="6800" w:y="6525"/>
        <w:rPr>
          <w:rStyle w:val="C3"/>
          <w:rtl w:val="0"/>
        </w:rPr>
      </w:pPr>
    </w:p>
    <w:p>
      <w:pPr>
        <w:pStyle w:val="P29"/>
        <w:framePr w:w="3839" w:h="1153" w:hRule="exact" w:wrap="none" w:vAnchor="page" w:hAnchor="margin" w:x="6856" w:y="6581"/>
        <w:rPr>
          <w:rStyle w:val="C21"/>
          <w:rtl w:val="0"/>
        </w:rPr>
      </w:pPr>
      <w:r>
        <w:rPr>
          <w:rStyle w:val="C21"/>
          <w:rtl w:val="0"/>
        </w:rPr>
        <w:t>Písemné ověření</w:t>
      </w:r>
    </w:p>
    <w:p>
      <w:pPr>
        <w:pStyle w:val="P16"/>
        <w:framePr w:w="6710" w:h="1055" w:hRule="exact" w:wrap="none" w:vAnchor="page" w:hAnchor="margin" w:x="45" w:y="7804"/>
        <w:rPr>
          <w:rStyle w:val="C3"/>
          <w:rtl w:val="0"/>
        </w:rPr>
      </w:pPr>
    </w:p>
    <w:p>
      <w:pPr>
        <w:pStyle w:val="P17"/>
        <w:framePr w:w="6658" w:h="928" w:hRule="exact" w:wrap="none" w:vAnchor="page" w:hAnchor="margin" w:x="71" w:y="7860"/>
        <w:rPr>
          <w:rStyle w:val="C13"/>
          <w:rtl w:val="0"/>
        </w:rPr>
      </w:pPr>
      <w:r>
        <w:rPr>
          <w:rStyle w:val="C13"/>
          <w:rtl w:val="0"/>
        </w:rPr>
        <w:t>b) Provést návrh přípravy pro snímání kontaktního zvuku v autorizovanou osobou určeném konkrétním exteriéru, rozhodnout, které snímače použít, uvést jak se provede kontrola správnosti rozmístění zvukových snímačů a nastavení citlivosti</w:t>
      </w:r>
    </w:p>
    <w:p>
      <w:pPr>
        <w:pStyle w:val="P30"/>
        <w:framePr w:w="3921" w:h="1055" w:hRule="exact" w:wrap="none" w:vAnchor="page" w:hAnchor="margin" w:x="6800" w:y="7804"/>
        <w:rPr>
          <w:rStyle w:val="C3"/>
          <w:rtl w:val="0"/>
        </w:rPr>
      </w:pPr>
    </w:p>
    <w:p>
      <w:pPr>
        <w:pStyle w:val="P31"/>
        <w:framePr w:w="3839" w:h="928" w:hRule="exact" w:wrap="none" w:vAnchor="page" w:hAnchor="margin" w:x="6856" w:y="7860"/>
        <w:rPr>
          <w:rStyle w:val="C22"/>
          <w:rtl w:val="0"/>
        </w:rPr>
      </w:pPr>
      <w:r>
        <w:rPr>
          <w:rStyle w:val="C22"/>
          <w:rtl w:val="0"/>
        </w:rPr>
        <w:t>Písemné ověření</w:t>
      </w:r>
    </w:p>
    <w:p>
      <w:pPr>
        <w:pStyle w:val="P32"/>
        <w:framePr w:w="10710" w:h="248" w:hRule="exact" w:wrap="none" w:vAnchor="page" w:hAnchor="margin" w:x="28" w:y="8973"/>
        <w:rPr>
          <w:rStyle w:val="C23"/>
          <w:rtl w:val="0"/>
        </w:rPr>
      </w:pPr>
      <w:r>
        <w:rPr>
          <w:rStyle w:val="C23"/>
          <w:rtl w:val="0"/>
        </w:rPr>
        <w:t>Je třeba splnit obě kritéria.</w:t>
      </w:r>
    </w:p>
    <w:p>
      <w:pPr>
        <w:pStyle w:val="P23"/>
        <w:framePr w:w="10710" w:h="340" w:hRule="exact" w:wrap="none" w:vAnchor="page" w:hAnchor="margin" w:x="28" w:y="9409"/>
        <w:rPr>
          <w:rStyle w:val="C18"/>
          <w:rtl w:val="0"/>
        </w:rPr>
      </w:pPr>
      <w:r>
        <w:rPr>
          <w:rStyle w:val="C18"/>
          <w:rtl w:val="0"/>
        </w:rPr>
        <w:t>Propojení a nastavení zvukových částí audiovizuálních zařízení při natáčení kontaktního zvuku</w:t>
      </w:r>
    </w:p>
    <w:p>
      <w:pPr>
        <w:pStyle w:val="P24"/>
        <w:framePr w:w="6713" w:h="376" w:hRule="exact" w:wrap="none" w:vAnchor="page" w:hAnchor="margin" w:x="45" w:y="9848"/>
        <w:rPr>
          <w:rStyle w:val="C3"/>
          <w:rtl w:val="0"/>
        </w:rPr>
      </w:pPr>
    </w:p>
    <w:p>
      <w:pPr>
        <w:pStyle w:val="P25"/>
        <w:framePr w:w="6661" w:h="249" w:hRule="exact" w:wrap="none" w:vAnchor="page" w:hAnchor="margin" w:x="71" w:y="9919"/>
        <w:rPr>
          <w:rStyle w:val="C19"/>
          <w:rtl w:val="0"/>
        </w:rPr>
      </w:pPr>
      <w:r>
        <w:rPr>
          <w:rStyle w:val="C19"/>
          <w:rtl w:val="0"/>
        </w:rPr>
        <w:t>Kritéria hodnocení</w:t>
      </w:r>
    </w:p>
    <w:p>
      <w:pPr>
        <w:pStyle w:val="P26"/>
        <w:framePr w:w="3918" w:h="376" w:hRule="exact" w:wrap="none" w:vAnchor="page" w:hAnchor="margin" w:x="6803" w:y="9848"/>
        <w:rPr>
          <w:rStyle w:val="C3"/>
          <w:rtl w:val="0"/>
        </w:rPr>
      </w:pPr>
    </w:p>
    <w:p>
      <w:pPr>
        <w:pStyle w:val="P27"/>
        <w:framePr w:w="3836" w:h="249" w:hRule="exact" w:wrap="none" w:vAnchor="page" w:hAnchor="margin" w:x="6859" w:y="9919"/>
        <w:rPr>
          <w:rStyle w:val="C20"/>
          <w:rtl w:val="0"/>
        </w:rPr>
      </w:pPr>
      <w:r>
        <w:rPr>
          <w:rStyle w:val="C20"/>
          <w:rtl w:val="0"/>
        </w:rPr>
        <w:t>Způsoby ověření</w:t>
      </w:r>
    </w:p>
    <w:p>
      <w:pPr>
        <w:pStyle w:val="P12"/>
        <w:framePr w:w="6710" w:h="1280" w:hRule="exact" w:wrap="none" w:vAnchor="page" w:hAnchor="margin" w:x="45" w:y="10224"/>
        <w:rPr>
          <w:rStyle w:val="C3"/>
          <w:rtl w:val="0"/>
        </w:rPr>
      </w:pPr>
    </w:p>
    <w:p>
      <w:pPr>
        <w:pStyle w:val="P13"/>
        <w:framePr w:w="6658" w:h="1153" w:hRule="exact" w:wrap="none" w:vAnchor="page" w:hAnchor="margin" w:x="71" w:y="10280"/>
        <w:rPr>
          <w:rStyle w:val="C11"/>
          <w:rtl w:val="0"/>
        </w:rPr>
      </w:pPr>
      <w:r>
        <w:rPr>
          <w:rStyle w:val="C11"/>
          <w:rtl w:val="0"/>
        </w:rPr>
        <w:t>a) Provést přípravu pro snímání kontaktního zvuku v konkrétním zvukovém studiu (dle konkrétního zadání autorizované osoby – pro hlasatele, pro moderátorskou činnost, pro natáčení videosnímků a inscenací), rozhodnout, které snímače použít, provést kontrolu správnosti rozmístění zvukových snímačů a nastavení citlivosti</w:t>
      </w:r>
    </w:p>
    <w:p>
      <w:pPr>
        <w:pStyle w:val="P28"/>
        <w:framePr w:w="3921" w:h="1280" w:hRule="exact" w:wrap="none" w:vAnchor="page" w:hAnchor="margin" w:x="6800" w:y="10224"/>
        <w:rPr>
          <w:rStyle w:val="C3"/>
          <w:rtl w:val="0"/>
        </w:rPr>
      </w:pPr>
    </w:p>
    <w:p>
      <w:pPr>
        <w:pStyle w:val="P29"/>
        <w:framePr w:w="3839" w:h="1153" w:hRule="exact" w:wrap="none" w:vAnchor="page" w:hAnchor="margin" w:x="6856" w:y="10280"/>
        <w:rPr>
          <w:rStyle w:val="C21"/>
          <w:rtl w:val="0"/>
        </w:rPr>
      </w:pPr>
      <w:r>
        <w:rPr>
          <w:rStyle w:val="C21"/>
          <w:rtl w:val="0"/>
        </w:rPr>
        <w:t>Praktické předvedení a ústní ověření</w:t>
      </w:r>
    </w:p>
    <w:p>
      <w:pPr>
        <w:pStyle w:val="P16"/>
        <w:framePr w:w="6710" w:h="831" w:hRule="exact" w:wrap="none" w:vAnchor="page" w:hAnchor="margin" w:x="45" w:y="11504"/>
        <w:rPr>
          <w:rStyle w:val="C3"/>
          <w:rtl w:val="0"/>
        </w:rPr>
      </w:pPr>
    </w:p>
    <w:p>
      <w:pPr>
        <w:pStyle w:val="P17"/>
        <w:framePr w:w="6658" w:h="704" w:hRule="exact" w:wrap="none" w:vAnchor="page" w:hAnchor="margin" w:x="71" w:y="11560"/>
        <w:rPr>
          <w:rStyle w:val="C13"/>
          <w:rtl w:val="0"/>
        </w:rPr>
      </w:pPr>
      <w:r>
        <w:rPr>
          <w:rStyle w:val="C13"/>
          <w:rtl w:val="0"/>
        </w:rPr>
        <w:t>b) Provést přípravu pro snímání kontaktního zvuku v autorizovanou osobou určeném konkrétním exteriéru, rozhodnout, které snímače použít, provést kontrolu správnosti rozmístění zvukových snímačů a nastavení citlivosti</w:t>
      </w:r>
    </w:p>
    <w:p>
      <w:pPr>
        <w:pStyle w:val="P30"/>
        <w:framePr w:w="3921" w:h="831" w:hRule="exact" w:wrap="none" w:vAnchor="page" w:hAnchor="margin" w:x="6800" w:y="11504"/>
        <w:rPr>
          <w:rStyle w:val="C3"/>
          <w:rtl w:val="0"/>
        </w:rPr>
      </w:pPr>
    </w:p>
    <w:p>
      <w:pPr>
        <w:pStyle w:val="P31"/>
        <w:framePr w:w="3839" w:h="704" w:hRule="exact" w:wrap="none" w:vAnchor="page" w:hAnchor="margin" w:x="6856" w:y="11560"/>
        <w:rPr>
          <w:rStyle w:val="C22"/>
          <w:rtl w:val="0"/>
        </w:rPr>
      </w:pPr>
      <w:r>
        <w:rPr>
          <w:rStyle w:val="C22"/>
          <w:rtl w:val="0"/>
        </w:rPr>
        <w:t>Praktické předvedení a ústní ověření</w:t>
      </w:r>
    </w:p>
    <w:p>
      <w:pPr>
        <w:pStyle w:val="P32"/>
        <w:framePr w:w="10710" w:h="248" w:hRule="exact" w:wrap="none" w:vAnchor="page" w:hAnchor="margin" w:x="28" w:y="124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zvuku, 31.5.2026 6:52:31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Dodatečné natočení doprovodných zvuků nebo komentářů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natočení doprovodných zvuků dle předloženého zvukového nebo video snímku, přesné stopáže a pokynů režizéra (příp. autorizované osoby) v konkrétním zvukovém studiu (výběr zařízení, jejich zapojení a práce zvukového mistra)</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Provést smíchání dodatečně natočených zvukových signálů nebo zvukových signálů z databanky do konkrétního zvukového nebo video snímku</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Dabing a postsynchronní záznam (filmová tvorba, televizní tvorba)</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376" w:hRule="exact" w:wrap="none" w:vAnchor="page" w:hAnchor="margin" w:x="45" w:y="6221"/>
        <w:rPr>
          <w:rStyle w:val="C3"/>
          <w:rtl w:val="0"/>
        </w:rPr>
      </w:pPr>
    </w:p>
    <w:p>
      <w:pPr>
        <w:pStyle w:val="P13"/>
        <w:framePr w:w="6658" w:h="249" w:hRule="exact" w:wrap="none" w:vAnchor="page" w:hAnchor="margin" w:x="71" w:y="6277"/>
        <w:rPr>
          <w:rStyle w:val="C11"/>
          <w:rtl w:val="0"/>
        </w:rPr>
      </w:pPr>
      <w:r>
        <w:rPr>
          <w:rStyle w:val="C11"/>
          <w:rtl w:val="0"/>
        </w:rPr>
        <w:t>a) Porovnat kvalitu postupů používaných pro primární záznam zvuku</w:t>
      </w:r>
    </w:p>
    <w:p>
      <w:pPr>
        <w:pStyle w:val="P28"/>
        <w:framePr w:w="3921" w:h="376" w:hRule="exact" w:wrap="none" w:vAnchor="page" w:hAnchor="margin" w:x="6800" w:y="6221"/>
        <w:rPr>
          <w:rStyle w:val="C3"/>
          <w:rtl w:val="0"/>
        </w:rPr>
      </w:pPr>
    </w:p>
    <w:p>
      <w:pPr>
        <w:pStyle w:val="P29"/>
        <w:framePr w:w="3839" w:h="249" w:hRule="exact" w:wrap="none" w:vAnchor="page" w:hAnchor="margin" w:x="6856" w:y="6277"/>
        <w:rPr>
          <w:rStyle w:val="C21"/>
          <w:rtl w:val="0"/>
        </w:rPr>
      </w:pPr>
      <w:r>
        <w:rPr>
          <w:rStyle w:val="C21"/>
          <w:rtl w:val="0"/>
        </w:rPr>
        <w:t>Ústní ověření</w:t>
      </w:r>
    </w:p>
    <w:p>
      <w:pPr>
        <w:pStyle w:val="P16"/>
        <w:framePr w:w="6710" w:h="607" w:hRule="exact" w:wrap="none" w:vAnchor="page" w:hAnchor="margin" w:x="45" w:y="6597"/>
        <w:rPr>
          <w:rStyle w:val="C3"/>
          <w:rtl w:val="0"/>
        </w:rPr>
      </w:pPr>
    </w:p>
    <w:p>
      <w:pPr>
        <w:pStyle w:val="P17"/>
        <w:framePr w:w="6658" w:h="480" w:hRule="exact" w:wrap="none" w:vAnchor="page" w:hAnchor="margin" w:x="71" w:y="6653"/>
        <w:rPr>
          <w:rStyle w:val="C13"/>
          <w:rtl w:val="0"/>
        </w:rPr>
      </w:pPr>
      <w:r>
        <w:rPr>
          <w:rStyle w:val="C13"/>
          <w:rtl w:val="0"/>
        </w:rPr>
        <w:t>b) Navrhnout části systému pro výrobu zvukové složky středometrážního filmu</w:t>
      </w:r>
    </w:p>
    <w:p>
      <w:pPr>
        <w:pStyle w:val="P30"/>
        <w:framePr w:w="3921" w:h="607" w:hRule="exact" w:wrap="none" w:vAnchor="page" w:hAnchor="margin" w:x="6800" w:y="6597"/>
        <w:rPr>
          <w:rStyle w:val="C3"/>
          <w:rtl w:val="0"/>
        </w:rPr>
      </w:pPr>
    </w:p>
    <w:p>
      <w:pPr>
        <w:pStyle w:val="P31"/>
        <w:framePr w:w="3839" w:h="480" w:hRule="exact" w:wrap="none" w:vAnchor="page" w:hAnchor="margin" w:x="6856" w:y="6653"/>
        <w:rPr>
          <w:rStyle w:val="C22"/>
          <w:rtl w:val="0"/>
        </w:rPr>
      </w:pPr>
      <w:r>
        <w:rPr>
          <w:rStyle w:val="C22"/>
          <w:rtl w:val="0"/>
        </w:rPr>
        <w:t>Praktické předvedení a ústní ověření</w:t>
      </w:r>
    </w:p>
    <w:p>
      <w:pPr>
        <w:pStyle w:val="P32"/>
        <w:framePr w:w="10710" w:h="248" w:hRule="exact" w:wrap="none" w:vAnchor="page" w:hAnchor="margin" w:x="28" w:y="7317"/>
        <w:rPr>
          <w:rStyle w:val="C23"/>
          <w:rtl w:val="0"/>
        </w:rPr>
      </w:pPr>
      <w:r>
        <w:rPr>
          <w:rStyle w:val="C23"/>
          <w:rtl w:val="0"/>
        </w:rPr>
        <w:t>Je třeba splnit obě kritéria.</w:t>
      </w:r>
    </w:p>
    <w:p>
      <w:pPr>
        <w:pStyle w:val="P23"/>
        <w:framePr w:w="10710" w:h="340" w:hRule="exact" w:wrap="none" w:vAnchor="page" w:hAnchor="margin" w:x="28" w:y="7753"/>
        <w:rPr>
          <w:rStyle w:val="C18"/>
          <w:rtl w:val="0"/>
        </w:rPr>
      </w:pPr>
      <w:r>
        <w:rPr>
          <w:rStyle w:val="C18"/>
          <w:rtl w:val="0"/>
        </w:rPr>
        <w:t>Průběžné měření úrovní signálů</w:t>
      </w:r>
    </w:p>
    <w:p>
      <w:pPr>
        <w:pStyle w:val="P24"/>
        <w:framePr w:w="6713" w:h="376" w:hRule="exact" w:wrap="none" w:vAnchor="page" w:hAnchor="margin" w:x="45" w:y="8192"/>
        <w:rPr>
          <w:rStyle w:val="C3"/>
          <w:rtl w:val="0"/>
        </w:rPr>
      </w:pPr>
    </w:p>
    <w:p>
      <w:pPr>
        <w:pStyle w:val="P25"/>
        <w:framePr w:w="6661" w:h="249" w:hRule="exact" w:wrap="none" w:vAnchor="page" w:hAnchor="margin" w:x="71" w:y="8263"/>
        <w:rPr>
          <w:rStyle w:val="C19"/>
          <w:rtl w:val="0"/>
        </w:rPr>
      </w:pPr>
      <w:r>
        <w:rPr>
          <w:rStyle w:val="C19"/>
          <w:rtl w:val="0"/>
        </w:rPr>
        <w:t>Kritéria hodnocení</w:t>
      </w:r>
    </w:p>
    <w:p>
      <w:pPr>
        <w:pStyle w:val="P26"/>
        <w:framePr w:w="3918" w:h="376" w:hRule="exact" w:wrap="none" w:vAnchor="page" w:hAnchor="margin" w:x="6803" w:y="8192"/>
        <w:rPr>
          <w:rStyle w:val="C3"/>
          <w:rtl w:val="0"/>
        </w:rPr>
      </w:pPr>
    </w:p>
    <w:p>
      <w:pPr>
        <w:pStyle w:val="P27"/>
        <w:framePr w:w="3836" w:h="249" w:hRule="exact" w:wrap="none" w:vAnchor="page" w:hAnchor="margin" w:x="6859" w:y="8263"/>
        <w:rPr>
          <w:rStyle w:val="C20"/>
          <w:rtl w:val="0"/>
        </w:rPr>
      </w:pPr>
      <w:r>
        <w:rPr>
          <w:rStyle w:val="C20"/>
          <w:rtl w:val="0"/>
        </w:rPr>
        <w:t>Způsoby ověření</w:t>
      </w:r>
    </w:p>
    <w:p>
      <w:pPr>
        <w:pStyle w:val="P12"/>
        <w:framePr w:w="6710" w:h="376" w:hRule="exact" w:wrap="none" w:vAnchor="page" w:hAnchor="margin" w:x="45" w:y="8568"/>
        <w:rPr>
          <w:rStyle w:val="C3"/>
          <w:rtl w:val="0"/>
        </w:rPr>
      </w:pPr>
    </w:p>
    <w:p>
      <w:pPr>
        <w:pStyle w:val="P13"/>
        <w:framePr w:w="6658" w:h="249" w:hRule="exact" w:wrap="none" w:vAnchor="page" w:hAnchor="margin" w:x="71" w:y="8624"/>
        <w:rPr>
          <w:rStyle w:val="C11"/>
          <w:rtl w:val="0"/>
        </w:rPr>
      </w:pPr>
      <w:r>
        <w:rPr>
          <w:rStyle w:val="C11"/>
          <w:rtl w:val="0"/>
        </w:rPr>
        <w:t>a) Uvést, úroveň jakých signálů a kde je třeba průběžně měřit</w:t>
      </w:r>
    </w:p>
    <w:p>
      <w:pPr>
        <w:pStyle w:val="P28"/>
        <w:framePr w:w="3921" w:h="376" w:hRule="exact" w:wrap="none" w:vAnchor="page" w:hAnchor="margin" w:x="6800" w:y="8568"/>
        <w:rPr>
          <w:rStyle w:val="C3"/>
          <w:rtl w:val="0"/>
        </w:rPr>
      </w:pPr>
    </w:p>
    <w:p>
      <w:pPr>
        <w:pStyle w:val="P29"/>
        <w:framePr w:w="3839" w:h="249" w:hRule="exact" w:wrap="none" w:vAnchor="page" w:hAnchor="margin" w:x="6856" w:y="8624"/>
        <w:rPr>
          <w:rStyle w:val="C21"/>
          <w:rtl w:val="0"/>
        </w:rPr>
      </w:pPr>
      <w:r>
        <w:rPr>
          <w:rStyle w:val="C21"/>
          <w:rtl w:val="0"/>
        </w:rPr>
        <w:t>Ústní ověření</w:t>
      </w:r>
    </w:p>
    <w:p>
      <w:pPr>
        <w:pStyle w:val="P16"/>
        <w:framePr w:w="6710" w:h="831" w:hRule="exact" w:wrap="none" w:vAnchor="page" w:hAnchor="margin" w:x="45" w:y="8944"/>
        <w:rPr>
          <w:rStyle w:val="C3"/>
          <w:rtl w:val="0"/>
        </w:rPr>
      </w:pPr>
    </w:p>
    <w:p>
      <w:pPr>
        <w:pStyle w:val="P17"/>
        <w:framePr w:w="6658" w:h="704" w:hRule="exact" w:wrap="none" w:vAnchor="page" w:hAnchor="margin" w:x="71" w:y="9000"/>
        <w:rPr>
          <w:rStyle w:val="C13"/>
          <w:rtl w:val="0"/>
        </w:rPr>
      </w:pPr>
      <w:r>
        <w:rPr>
          <w:rStyle w:val="C13"/>
          <w:rtl w:val="0"/>
        </w:rPr>
        <w:t>b) Uvést, jaké signály a kde se průběžně měří, v jakých jednotkách se úroveň signálů definuje a jakých hodnot mají tyto signály dosahovat. Uvedené signály následně změřit</w:t>
      </w:r>
    </w:p>
    <w:p>
      <w:pPr>
        <w:pStyle w:val="P30"/>
        <w:framePr w:w="3921" w:h="831" w:hRule="exact" w:wrap="none" w:vAnchor="page" w:hAnchor="margin" w:x="6800" w:y="8944"/>
        <w:rPr>
          <w:rStyle w:val="C3"/>
          <w:rtl w:val="0"/>
        </w:rPr>
      </w:pPr>
    </w:p>
    <w:p>
      <w:pPr>
        <w:pStyle w:val="P31"/>
        <w:framePr w:w="3839" w:h="704" w:hRule="exact" w:wrap="none" w:vAnchor="page" w:hAnchor="margin" w:x="6856" w:y="9000"/>
        <w:rPr>
          <w:rStyle w:val="C22"/>
          <w:rtl w:val="0"/>
        </w:rPr>
      </w:pPr>
      <w:r>
        <w:rPr>
          <w:rStyle w:val="C22"/>
          <w:rtl w:val="0"/>
        </w:rPr>
        <w:t>Praktické předvedení a ústní ověření</w:t>
      </w:r>
    </w:p>
    <w:p>
      <w:pPr>
        <w:pStyle w:val="P32"/>
        <w:framePr w:w="10710" w:h="248" w:hRule="exact" w:wrap="none" w:vAnchor="page" w:hAnchor="margin" w:x="28" w:y="9889"/>
        <w:rPr>
          <w:rStyle w:val="C23"/>
          <w:rtl w:val="0"/>
        </w:rPr>
      </w:pPr>
      <w:r>
        <w:rPr>
          <w:rStyle w:val="C23"/>
          <w:rtl w:val="0"/>
        </w:rPr>
        <w:t>Je třeba splnit obě kritéria.</w:t>
      </w:r>
    </w:p>
    <w:p>
      <w:pPr>
        <w:pStyle w:val="P23"/>
        <w:framePr w:w="10710" w:h="340" w:hRule="exact" w:wrap="none" w:vAnchor="page" w:hAnchor="margin" w:x="28" w:y="10325"/>
        <w:rPr>
          <w:rStyle w:val="C18"/>
          <w:rtl w:val="0"/>
        </w:rPr>
      </w:pPr>
      <w:r>
        <w:rPr>
          <w:rStyle w:val="C18"/>
          <w:rtl w:val="0"/>
        </w:rPr>
        <w:t>Kontrola souladu zvuku s obrazem</w:t>
      </w:r>
    </w:p>
    <w:p>
      <w:pPr>
        <w:pStyle w:val="P24"/>
        <w:framePr w:w="6713" w:h="376" w:hRule="exact" w:wrap="none" w:vAnchor="page" w:hAnchor="margin" w:x="45" w:y="10764"/>
        <w:rPr>
          <w:rStyle w:val="C3"/>
          <w:rtl w:val="0"/>
        </w:rPr>
      </w:pPr>
    </w:p>
    <w:p>
      <w:pPr>
        <w:pStyle w:val="P25"/>
        <w:framePr w:w="6661" w:h="249" w:hRule="exact" w:wrap="none" w:vAnchor="page" w:hAnchor="margin" w:x="71" w:y="10835"/>
        <w:rPr>
          <w:rStyle w:val="C19"/>
          <w:rtl w:val="0"/>
        </w:rPr>
      </w:pPr>
      <w:r>
        <w:rPr>
          <w:rStyle w:val="C19"/>
          <w:rtl w:val="0"/>
        </w:rPr>
        <w:t>Kritéria hodnocení</w:t>
      </w:r>
    </w:p>
    <w:p>
      <w:pPr>
        <w:pStyle w:val="P26"/>
        <w:framePr w:w="3918" w:h="376" w:hRule="exact" w:wrap="none" w:vAnchor="page" w:hAnchor="margin" w:x="6803" w:y="10764"/>
        <w:rPr>
          <w:rStyle w:val="C3"/>
          <w:rtl w:val="0"/>
        </w:rPr>
      </w:pPr>
    </w:p>
    <w:p>
      <w:pPr>
        <w:pStyle w:val="P27"/>
        <w:framePr w:w="3836" w:h="249" w:hRule="exact" w:wrap="none" w:vAnchor="page" w:hAnchor="margin" w:x="6859" w:y="10835"/>
        <w:rPr>
          <w:rStyle w:val="C20"/>
          <w:rtl w:val="0"/>
        </w:rPr>
      </w:pPr>
      <w:r>
        <w:rPr>
          <w:rStyle w:val="C20"/>
          <w:rtl w:val="0"/>
        </w:rPr>
        <w:t>Způsoby ověření</w:t>
      </w:r>
    </w:p>
    <w:p>
      <w:pPr>
        <w:pStyle w:val="P12"/>
        <w:framePr w:w="6710" w:h="376" w:hRule="exact" w:wrap="none" w:vAnchor="page" w:hAnchor="margin" w:x="45" w:y="11140"/>
        <w:rPr>
          <w:rStyle w:val="C3"/>
          <w:rtl w:val="0"/>
        </w:rPr>
      </w:pPr>
    </w:p>
    <w:p>
      <w:pPr>
        <w:pStyle w:val="P13"/>
        <w:framePr w:w="6658" w:h="249" w:hRule="exact" w:wrap="none" w:vAnchor="page" w:hAnchor="margin" w:x="71" w:y="11196"/>
        <w:rPr>
          <w:rStyle w:val="C11"/>
          <w:rtl w:val="0"/>
        </w:rPr>
      </w:pPr>
      <w:r>
        <w:rPr>
          <w:rStyle w:val="C11"/>
          <w:rtl w:val="0"/>
        </w:rPr>
        <w:t>a) Uvést způsoby a metody kontroly souladu zvuku s obrazem</w:t>
      </w:r>
    </w:p>
    <w:p>
      <w:pPr>
        <w:pStyle w:val="P28"/>
        <w:framePr w:w="3921" w:h="376" w:hRule="exact" w:wrap="none" w:vAnchor="page" w:hAnchor="margin" w:x="6800" w:y="11140"/>
        <w:rPr>
          <w:rStyle w:val="C3"/>
          <w:rtl w:val="0"/>
        </w:rPr>
      </w:pPr>
    </w:p>
    <w:p>
      <w:pPr>
        <w:pStyle w:val="P29"/>
        <w:framePr w:w="3839" w:h="249" w:hRule="exact" w:wrap="none" w:vAnchor="page" w:hAnchor="margin" w:x="6856" w:y="11196"/>
        <w:rPr>
          <w:rStyle w:val="C21"/>
          <w:rtl w:val="0"/>
        </w:rPr>
      </w:pPr>
      <w:r>
        <w:rPr>
          <w:rStyle w:val="C21"/>
          <w:rtl w:val="0"/>
        </w:rPr>
        <w:t>Ústní ověření</w:t>
      </w:r>
    </w:p>
    <w:p>
      <w:pPr>
        <w:pStyle w:val="P16"/>
        <w:framePr w:w="6710" w:h="376" w:hRule="exact" w:wrap="none" w:vAnchor="page" w:hAnchor="margin" w:x="45" w:y="11516"/>
        <w:rPr>
          <w:rStyle w:val="C3"/>
          <w:rtl w:val="0"/>
        </w:rPr>
      </w:pPr>
    </w:p>
    <w:p>
      <w:pPr>
        <w:pStyle w:val="P17"/>
        <w:framePr w:w="6658" w:h="249" w:hRule="exact" w:wrap="none" w:vAnchor="page" w:hAnchor="margin" w:x="71" w:y="11572"/>
        <w:rPr>
          <w:rStyle w:val="C13"/>
          <w:rtl w:val="0"/>
        </w:rPr>
      </w:pPr>
      <w:r>
        <w:rPr>
          <w:rStyle w:val="C13"/>
          <w:rtl w:val="0"/>
        </w:rPr>
        <w:t>b) Vyhodnotit, zda je předloženém materiálu soulad obrazu a zvuku</w:t>
      </w:r>
    </w:p>
    <w:p>
      <w:pPr>
        <w:pStyle w:val="P30"/>
        <w:framePr w:w="3921" w:h="376" w:hRule="exact" w:wrap="none" w:vAnchor="page" w:hAnchor="margin" w:x="6800" w:y="11516"/>
        <w:rPr>
          <w:rStyle w:val="C3"/>
          <w:rtl w:val="0"/>
        </w:rPr>
      </w:pPr>
    </w:p>
    <w:p>
      <w:pPr>
        <w:pStyle w:val="P31"/>
        <w:framePr w:w="3839" w:h="249" w:hRule="exact" w:wrap="none" w:vAnchor="page" w:hAnchor="margin" w:x="6856" w:y="11572"/>
        <w:rPr>
          <w:rStyle w:val="C22"/>
          <w:rtl w:val="0"/>
        </w:rPr>
      </w:pPr>
      <w:r>
        <w:rPr>
          <w:rStyle w:val="C22"/>
          <w:rtl w:val="0"/>
        </w:rPr>
        <w:t>Praktické předvedení a ústní ověření</w:t>
      </w:r>
    </w:p>
    <w:p>
      <w:pPr>
        <w:pStyle w:val="P32"/>
        <w:framePr w:w="10710" w:h="248" w:hRule="exact" w:wrap="none" w:vAnchor="page" w:hAnchor="margin" w:x="28" w:y="12006"/>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Samostatný technik / samostatná technička zvuku, 31.5.2026 6:52:31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záznamů a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rozdíl mezi analogovým a digitálním záznamem zvuku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základní představitele přístrojů pro analogový a digitální záznam zvuku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Uvést kritéria hodnocení kvality zvukových záznamů a prakticky předvést postup objektivního stanovení kvality zvukového záznamu. Na základě rozhodnutí autorizované osoby a odpovídajícího materiálního zabezpečení je možné ověřování provést s použitím PC</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Uvést dokumentaci, kterou vede samostatný technik zvuku (mistr zvuku)</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Orientace v problematice ochrany životního prostředí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Uvést zásady ochrany životního prostředí při práci v exteriérech. Opatření, za která bezprostředně odpovídá samostatný technik zvuku (mistr zvuku)</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Při předvádění práce v určeném exteriéru předvést, jak jsou plněna uvedená opatření</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 a ústní ověření</w:t>
      </w:r>
    </w:p>
    <w:p>
      <w:pPr>
        <w:pStyle w:val="P32"/>
        <w:framePr w:w="10710" w:h="248" w:hRule="exact" w:wrap="none" w:vAnchor="page" w:hAnchor="margin" w:x="28" w:y="80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zvuku, 31.5.2026 6:52:31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Prakticky ověřovaná část zkoušky bude rozdělena na část natáčecích a postprodukčních prací ve studiu a část natáčecích prácí v exteriéru.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ústní formou uchazeč plní verbálně obsah zadání kritéria; v případě neúplné, nejasné nebo nejednoznačné odpovědi může autorizovaná osoba klást k tématu doplňijící otázky.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písemnou formou uchazeč plní zadání kritéria v písemné podobě, zpracovaný obsah autorizovaná osoba následně vyhodnotí.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 samostatná technička zvuku, 31.5.2026 6:52:31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na pozici vyžadující odbornou způsobilost pro výkon činnosti na elektrotechnických a elektronických zařízeních, nebo funkce učitele v uvedených oborech.</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26-047-R Samostatný technik / samostatná technička zvuku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minimálně 5 let praxe po jejím složení na pozici samostatného technika zvuku.</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minimálně v rozsahu dle § 6 (elektrotechnik), nařízení vlády č. 194/2022 Sb. o požadavcích na odbornou způsobilost k výkonu činností na elektrickém zařízení a na odbornou způsobilost v elektrotechnice.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 samostatná technička zvuku, 31.5.2026 6:52:31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předpisy a jiné publikace; zákony, vyhlášky a nařízení z oblasti elektrotechniky a elektroniky, se specifickým zaměřením na elektroakustiku a zvukovou techniku; bezpečnostní normy, požární směrnice, směrnice BOZP, havarijní plán;</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•schemata obvodů (smyček) zvukotechnických zařízení;</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měření základních elektrických veličin a přístroje pro měření akustických veličin v analogovém i digitálním provedení;</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zvukové natáčecí studio s obvodem (smyčkou) s reálnými zvukotechnickými zařízeními (zvukovou kartou, mixpultem, mikrofony, mikrofonními předzesilovači, poslechovými monitory, filtry a efektovými nástroji, zesilovači, sluchátky, MIDI klaviaturou a editačním software apod.), napájením, kabely s koncovkami apod;</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zvukotechnické vybavení pro natáčení v předem vybraném a ověřeném exteriéru, včetně odpovídajících dopravních prostředků a napájecích zdrojů;</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přípravy na zkoušku</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628"/>
        <w:rPr>
          <w:rStyle w:val="C3"/>
          <w:rtl w:val="0"/>
        </w:rPr>
      </w:pPr>
    </w:p>
    <w:p>
      <w:pPr>
        <w:pStyle w:val="P35"/>
        <w:framePr w:w="10710" w:h="340" w:hRule="exact" w:wrap="none" w:vAnchor="page" w:hAnchor="margin" w:x="28" w:y="9628"/>
        <w:rPr>
          <w:rStyle w:val="C25"/>
          <w:rtl w:val="0"/>
        </w:rPr>
      </w:pPr>
      <w:r>
        <w:rPr>
          <w:rStyle w:val="C25"/>
          <w:rtl w:val="0"/>
        </w:rPr>
        <w:t>Doba pro vykonání zkoušky</w:t>
      </w:r>
    </w:p>
    <w:p>
      <w:pPr>
        <w:keepNext w:val="0"/>
        <w:keepLines w:val="0"/>
        <w:framePr w:w="10766" w:h="1036"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Samostatný technik / samostatná technička zvuku, 31.5.2026 6:52:31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čistší produkce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Dinasys,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 personální poradenství, s. r. o.</w:t>
      </w:r>
    </w:p>
    <w:p>
      <w:pPr>
        <w:pStyle w:val="P21"/>
        <w:framePr w:w="7654" w:h="331" w:hRule="exact" w:wrap="none" w:vAnchor="page" w:hAnchor="margin" w:x="28" w:y="15940"/>
        <w:rPr>
          <w:rStyle w:val="C16"/>
          <w:rtl w:val="0"/>
        </w:rPr>
      </w:pPr>
      <w:r>
        <w:rPr>
          <w:rStyle w:val="C16"/>
          <w:rtl w:val="0"/>
        </w:rPr>
        <w:t>Samostatný technik / samostatná technička zvuku, 31.5.2026 6:52:31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7F13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0E77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3EC7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