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AB18F" Type="http://schemas.openxmlformats.org/officeDocument/2006/relationships/officeDocument" Target="/word/document.xml" /><Relationship Id="coreR107AB18F" Type="http://schemas.openxmlformats.org/package/2006/relationships/metadata/core-properties" Target="/docProps/core.xml" /><Relationship Id="customR107AB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20.8.2026 15:41:36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61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2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278" w:y="5863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3993" w:y="586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5740" w:y="58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6556" w:y="586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138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vyžadována:</w:t>
      </w:r>
    </w:p>
    <w:p>
      <w:pPr>
        <w:pStyle w:val="P27"/>
        <w:framePr w:w="927" w:h="230" w:hRule="exact" w:wrap="none" w:vAnchor="page" w:hAnchor="margin" w:x="8140" w:y="586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110" w:y="58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9945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609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6094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6094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4982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6105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4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5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1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553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5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potapeni#zdravotni</w:t>
      </w:r>
    </w:p>
    <w:p>
      <w:pPr>
        <w:pStyle w:val="P27"/>
        <w:framePr w:w="82" w:h="230" w:hRule="exact" w:wrap="none" w:vAnchor="page" w:hAnchor="margin" w:x="315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440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9" w:y="63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6201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6360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137" w:y="632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8116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8606" w:y="632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9753" w:y="6324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945" w:y="6555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2760" w:y="6555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36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4977" w:y="6555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70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7025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7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69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11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840" w:y="702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8073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91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91" w:y="70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408" w:y="70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73" w:h="230" w:hRule="exact" w:wrap="none" w:vAnchor="page" w:hAnchor="margin" w:x="9988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10204" w:y="7025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725" w:h="230" w:hRule="exact" w:wrap="none" w:vAnchor="page" w:hAnchor="margin" w:x="974" w:y="7255"/>
        <w:rPr>
          <w:rStyle w:val="C20"/>
          <w:rtl w:val="0"/>
        </w:rPr>
      </w:pPr>
      <w:r>
        <w:rPr>
          <w:rStyle w:val="C20"/>
          <w:rtl w:val="0"/>
        </w:rPr>
        <w:t>zařazen</w:t>
      </w:r>
    </w:p>
    <w:p>
      <w:pPr>
        <w:pStyle w:val="P27"/>
        <w:framePr w:w="284" w:h="230" w:hRule="exact" w:wrap="none" w:vAnchor="page" w:hAnchor="margin" w:x="1742" w:y="72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068" w:y="725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894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10" w:y="7255"/>
        <w:rPr>
          <w:rStyle w:val="C20"/>
          <w:rtl w:val="0"/>
        </w:rPr>
      </w:pPr>
      <w:r>
        <w:rPr>
          <w:rStyle w:val="C20"/>
          <w:rtl w:val="0"/>
        </w:rPr>
        <w:t>432/2003</w:t>
      </w:r>
    </w:p>
    <w:p>
      <w:pPr>
        <w:pStyle w:val="P27"/>
        <w:framePr w:w="370" w:h="230" w:hRule="exact" w:wrap="none" w:vAnchor="page" w:hAnchor="margin" w:x="4003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6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588" w:y="7255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7"/>
        <w:framePr w:w="461" w:h="230" w:hRule="exact" w:wrap="none" w:vAnchor="page" w:hAnchor="margin" w:x="5712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6216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6499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46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rizikových,</w:t>
      </w:r>
    </w:p>
    <w:p>
      <w:pPr>
        <w:pStyle w:val="P27"/>
        <w:framePr w:w="769" w:h="230" w:hRule="exact" w:wrap="none" w:vAnchor="page" w:hAnchor="margin" w:x="7992" w:y="725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8803" w:y="725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9604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9763" w:y="72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2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třetím</w:t>
      </w:r>
    </w:p>
    <w:p>
      <w:pPr>
        <w:pStyle w:val="P27"/>
        <w:framePr w:w="1157" w:h="230" w:hRule="exact" w:wrap="none" w:vAnchor="page" w:hAnchor="margin" w:x="600" w:y="7486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1800" w:y="7486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437" w:h="230" w:hRule="exact" w:wrap="none" w:vAnchor="page" w:hAnchor="margin" w:x="2625" w:y="7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3105" w:y="7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441" w:y="74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44" w:y="7486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4401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4641" w:y="7486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5500" w:y="748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6470" w:y="748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7305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430" w:y="748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6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8750" w:y="748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90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1065" w:y="7716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2222" w:y="771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05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182" w:y="77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652" w:y="771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183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89" w:h="230" w:hRule="exact" w:wrap="none" w:vAnchor="page" w:hAnchor="margin" w:x="4104" w:y="771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5136" w:y="771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5793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25" w:h="230" w:hRule="exact" w:wrap="none" w:vAnchor="page" w:hAnchor="margin" w:x="6710" w:y="771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7478" w:y="771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8203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8361" w:y="771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9206" w:y="771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9854" w:y="771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0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ČSN)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841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8667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866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866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8667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8916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891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9166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9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916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9166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9166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9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9166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91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9166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9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9166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9166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9415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94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941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9415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94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94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941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9415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9665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99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991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9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991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10164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10164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10164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10164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10414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10414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10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1041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104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104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104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104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10414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71" w:h="230" w:hRule="exact" w:wrap="none" w:vAnchor="page" w:hAnchor="margin" w:x="864" w:y="10884"/>
        <w:rPr>
          <w:rStyle w:val="C20"/>
          <w:rtl w:val="0"/>
        </w:rPr>
      </w:pPr>
      <w:r>
        <w:rPr>
          <w:rStyle w:val="C20"/>
          <w:rtl w:val="0"/>
        </w:rPr>
        <w:t>způsobilost:</w:t>
      </w:r>
    </w:p>
    <w:p>
      <w:pPr>
        <w:pStyle w:val="P27"/>
        <w:framePr w:w="1153" w:h="230" w:hRule="exact" w:wrap="none" w:vAnchor="page" w:hAnchor="margin" w:x="1977" w:y="10884"/>
        <w:rPr>
          <w:rStyle w:val="C20"/>
          <w:rtl w:val="0"/>
        </w:rPr>
      </w:pPr>
      <w:r>
        <w:rPr>
          <w:rStyle w:val="C20"/>
          <w:rtl w:val="0"/>
        </w:rPr>
        <w:t>"Uplatňování</w:t>
      </w:r>
    </w:p>
    <w:p>
      <w:pPr>
        <w:pStyle w:val="P27"/>
        <w:framePr w:w="572" w:h="230" w:hRule="exact" w:wrap="none" w:vAnchor="page" w:hAnchor="margin" w:x="3172" w:y="108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787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960" w:y="1088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48" w:h="230" w:hRule="exact" w:wrap="none" w:vAnchor="page" w:hAnchor="margin" w:x="4531" w:y="1088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721" w:y="10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78" w:y="108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61" w:y="10884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071" w:h="230" w:hRule="exact" w:wrap="none" w:vAnchor="page" w:hAnchor="margin" w:x="7276" w:y="10884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917" w:h="230" w:hRule="exact" w:wrap="none" w:vAnchor="page" w:hAnchor="margin" w:x="8390" w:y="10884"/>
        <w:rPr>
          <w:rStyle w:val="C20"/>
          <w:rtl w:val="0"/>
        </w:rPr>
      </w:pPr>
      <w:r>
        <w:rPr>
          <w:rStyle w:val="C20"/>
          <w:rtl w:val="0"/>
        </w:rPr>
        <w:t>potápění":</w:t>
      </w:r>
    </w:p>
    <w:p>
      <w:pPr>
        <w:pStyle w:val="P27"/>
        <w:framePr w:w="73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13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3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3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74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159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15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115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115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15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1159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11590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11590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1159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11590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11590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115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115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118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1182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118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11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118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11820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1182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11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118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11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11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118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118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1182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11820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120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120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120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39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122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122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126" w:y="1228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081" w:y="1228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3364" w:y="122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700" w:y="122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161" w:y="1228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5064" w:y="122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5841" w:y="1228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6667" w:y="1228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7324" w:y="122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828" w:y="1228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8942" w:y="1228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057" w:y="12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124" w:y="1228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692" w:h="230" w:hRule="exact" w:wrap="none" w:vAnchor="page" w:hAnchor="margin" w:x="9883" w:y="122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04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1075" w:y="12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291" w:y="12516"/>
        <w:rPr>
          <w:rStyle w:val="C20"/>
          <w:rtl w:val="0"/>
        </w:rPr>
      </w:pPr>
      <w:r>
        <w:rPr>
          <w:rStyle w:val="C20"/>
          <w:rtl w:val="0"/>
        </w:rPr>
        <w:t>minimálmě</w:t>
      </w:r>
    </w:p>
    <w:p>
      <w:pPr>
        <w:pStyle w:val="P27"/>
        <w:framePr w:w="241" w:h="230" w:hRule="exact" w:wrap="none" w:vAnchor="page" w:hAnchor="margin" w:x="2313" w:y="12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596" w:y="12516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004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4344" w:y="12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516" w:y="12516"/>
        <w:rPr>
          <w:rStyle w:val="C20"/>
          <w:rtl w:val="0"/>
        </w:rPr>
      </w:pPr>
      <w:r>
        <w:rPr>
          <w:rStyle w:val="C20"/>
          <w:rtl w:val="0"/>
        </w:rPr>
        <w:t>samotná</w:t>
      </w:r>
    </w:p>
    <w:p>
      <w:pPr>
        <w:pStyle w:val="P27"/>
        <w:framePr w:w="100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73" w:h="230" w:hRule="exact" w:wrap="none" w:vAnchor="page" w:hAnchor="margin" w:x="6388" w:y="12516"/>
        <w:rPr>
          <w:rStyle w:val="C20"/>
          <w:rtl w:val="0"/>
        </w:rPr>
      </w:pPr>
      <w:r>
        <w:rPr>
          <w:rStyle w:val="C20"/>
          <w:rtl w:val="0"/>
        </w:rPr>
        <w:t>neměla</w:t>
      </w:r>
    </w:p>
    <w:p>
      <w:pPr>
        <w:pStyle w:val="P27"/>
        <w:framePr w:w="226" w:h="230" w:hRule="exact" w:wrap="none" w:vAnchor="page" w:hAnchor="margin" w:x="7104" w:y="1251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013" w:h="230" w:hRule="exact" w:wrap="none" w:vAnchor="page" w:hAnchor="margin" w:x="7372" w:y="12516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8428" w:y="125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712" w:y="1251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2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047" w:h="230" w:hRule="exact" w:wrap="none" w:vAnchor="page" w:hAnchor="margin" w:x="1468" w:y="1275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558" w:y="12751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57" w:h="230" w:hRule="exact" w:wrap="none" w:vAnchor="page" w:hAnchor="margin" w:x="3081" w:y="127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49" w:h="230" w:hRule="exact" w:wrap="none" w:vAnchor="page" w:hAnchor="margin" w:x="4180" w:y="127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84" w:h="230" w:hRule="exact" w:wrap="none" w:vAnchor="page" w:hAnchor="margin" w:x="4972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92" w:h="230" w:hRule="exact" w:wrap="none" w:vAnchor="page" w:hAnchor="margin" w:x="5299" w:y="127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38" w:h="230" w:hRule="exact" w:wrap="none" w:vAnchor="page" w:hAnchor="margin" w:x="6033" w:y="127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7214" w:y="127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7814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8160" w:y="1275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284" w:h="230" w:hRule="exact" w:wrap="none" w:vAnchor="page" w:hAnchor="margin" w:x="9139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465" w:y="127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31" w:y="1298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1545" w:y="12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1891" w:y="12982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946" w:h="230" w:hRule="exact" w:wrap="none" w:vAnchor="page" w:hAnchor="margin" w:x="2779" w:y="12982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850" w:h="230" w:hRule="exact" w:wrap="none" w:vAnchor="page" w:hAnchor="margin" w:x="3768" w:y="1298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34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3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13452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134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134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13452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13702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1370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1370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13702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1370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13702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13702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1370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1395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1395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14201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142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1420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4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1445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1445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4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4700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4700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470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470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47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470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783" w:h="230" w:hRule="exact" w:wrap="none" w:vAnchor="page" w:hAnchor="margin" w:x="5352" w:y="14700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817" w:h="230" w:hRule="exact" w:wrap="none" w:vAnchor="page" w:hAnchor="margin" w:x="6177" w:y="14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7036" w:y="14700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605" w:h="230" w:hRule="exact" w:wrap="none" w:vAnchor="page" w:hAnchor="margin" w:x="7651" w:y="147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93" w:h="230" w:hRule="exact" w:wrap="none" w:vAnchor="page" w:hAnchor="margin" w:x="8299" w:y="147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41" w:h="230" w:hRule="exact" w:wrap="none" w:vAnchor="page" w:hAnchor="margin" w:x="8635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8918" w:y="1470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9633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16" w:y="14700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4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69" w:h="230" w:hRule="exact" w:wrap="none" w:vAnchor="page" w:hAnchor="margin" w:x="1080" w:y="1493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891" w:y="1493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92" w:h="230" w:hRule="exact" w:wrap="none" w:vAnchor="page" w:hAnchor="margin" w:x="2328" w:y="14931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692" w:h="230" w:hRule="exact" w:wrap="none" w:vAnchor="page" w:hAnchor="margin" w:x="3062" w:y="1493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148" w:h="230" w:hRule="exact" w:wrap="none" w:vAnchor="page" w:hAnchor="margin" w:x="3796" w:y="1493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4987" w:y="14931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03" w:h="230" w:hRule="exact" w:wrap="none" w:vAnchor="page" w:hAnchor="margin" w:x="5620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966" w:y="14931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241" w:h="230" w:hRule="exact" w:wrap="none" w:vAnchor="page" w:hAnchor="margin" w:x="6537" w:y="149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6820" w:y="1493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241" w:h="230" w:hRule="exact" w:wrap="none" w:vAnchor="page" w:hAnchor="margin" w:x="7569" w:y="1493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81" w:h="230" w:hRule="exact" w:wrap="none" w:vAnchor="page" w:hAnchor="margin" w:x="7852" w:y="14931"/>
        <w:rPr>
          <w:rStyle w:val="C20"/>
          <w:rtl w:val="0"/>
        </w:rPr>
      </w:pPr>
      <w:r>
        <w:rPr>
          <w:rStyle w:val="C20"/>
          <w:rtl w:val="0"/>
        </w:rPr>
        <w:t>metru,</w:t>
      </w:r>
    </w:p>
    <w:p>
      <w:pPr>
        <w:pStyle w:val="P27"/>
        <w:framePr w:w="793" w:h="230" w:hRule="exact" w:wrap="none" w:vAnchor="page" w:hAnchor="margin" w:x="8476" w:y="149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312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9470" w:y="14931"/>
        <w:rPr>
          <w:rStyle w:val="C20"/>
          <w:rtl w:val="0"/>
        </w:rPr>
      </w:pPr>
      <w:r>
        <w:rPr>
          <w:rStyle w:val="C20"/>
          <w:rtl w:val="0"/>
        </w:rPr>
        <w:t>noci,</w:t>
      </w:r>
    </w:p>
    <w:p>
      <w:pPr>
        <w:pStyle w:val="P27"/>
        <w:framePr w:w="725" w:h="230" w:hRule="exact" w:wrap="none" w:vAnchor="page" w:hAnchor="margin" w:x="9950" w:y="149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8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1387" w:y="151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72" w:h="230" w:hRule="exact" w:wrap="none" w:vAnchor="page" w:hAnchor="margin" w:x="2510" w:y="15161"/>
        <w:rPr>
          <w:rStyle w:val="C20"/>
          <w:rtl w:val="0"/>
        </w:rPr>
      </w:pPr>
      <w:r>
        <w:rPr>
          <w:rStyle w:val="C20"/>
          <w:rtl w:val="0"/>
        </w:rPr>
        <w:t>KPCR</w:t>
      </w:r>
    </w:p>
    <w:p>
      <w:pPr>
        <w:pStyle w:val="P27"/>
        <w:framePr w:w="673" w:h="230" w:hRule="exact" w:wrap="none" w:vAnchor="page" w:hAnchor="margin" w:x="3124" w:y="151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57" w:h="230" w:hRule="exact" w:wrap="none" w:vAnchor="page" w:hAnchor="margin" w:x="3840" w:y="15161"/>
        <w:rPr>
          <w:rStyle w:val="C20"/>
          <w:rtl w:val="0"/>
        </w:rPr>
      </w:pPr>
      <w:r>
        <w:rPr>
          <w:rStyle w:val="C20"/>
          <w:rtl w:val="0"/>
        </w:rPr>
        <w:t>kyslíkového</w:t>
      </w:r>
    </w:p>
    <w:p>
      <w:pPr>
        <w:pStyle w:val="P27"/>
        <w:framePr w:w="1071" w:h="230" w:hRule="exact" w:wrap="none" w:vAnchor="page" w:hAnchor="margin" w:x="4939" w:y="15161"/>
        <w:rPr>
          <w:rStyle w:val="C20"/>
          <w:rtl w:val="0"/>
        </w:rPr>
      </w:pPr>
      <w:r>
        <w:rPr>
          <w:rStyle w:val="C20"/>
          <w:rtl w:val="0"/>
        </w:rPr>
        <w:t>oživovacího</w:t>
      </w:r>
    </w:p>
    <w:p>
      <w:pPr>
        <w:pStyle w:val="P27"/>
        <w:framePr w:w="793" w:h="230" w:hRule="exact" w:wrap="none" w:vAnchor="page" w:hAnchor="margin" w:x="6052" w:y="1516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725" w:h="230" w:hRule="exact" w:wrap="none" w:vAnchor="page" w:hAnchor="margin" w:x="6888" w:y="1516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656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8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27" w:h="230" w:hRule="exact" w:wrap="none" w:vAnchor="page" w:hAnchor="margin" w:x="8654" w:y="1516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658" w:h="230" w:hRule="exact" w:wrap="none" w:vAnchor="page" w:hAnchor="margin" w:x="9624" w:y="151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10324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ztrátě</w:t>
      </w:r>
    </w:p>
    <w:p>
      <w:pPr>
        <w:pStyle w:val="P27"/>
        <w:framePr w:w="692" w:h="230" w:hRule="exact" w:wrap="none" w:vAnchor="page" w:hAnchor="margin" w:x="945" w:y="15391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1057" w:h="230" w:hRule="exact" w:wrap="none" w:vAnchor="page" w:hAnchor="margin" w:x="1680" w:y="1539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2779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74" w:h="230" w:hRule="exact" w:wrap="none" w:vAnchor="page" w:hAnchor="margin" w:x="3720" w:y="153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4036" w:y="1539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4737" w:y="1539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5020" w:y="153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5246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29" w:y="15391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624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403" w:y="1539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701" w:h="230" w:hRule="exact" w:wrap="none" w:vAnchor="page" w:hAnchor="margin" w:x="6873" w:y="15391"/>
        <w:rPr>
          <w:rStyle w:val="C20"/>
          <w:rtl w:val="0"/>
        </w:rPr>
      </w:pPr>
      <w:r>
        <w:rPr>
          <w:rStyle w:val="C20"/>
          <w:rtl w:val="0"/>
        </w:rPr>
        <w:t>výstroji)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564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564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564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564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5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564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20.8.2026 15:41:36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2173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217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21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217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217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21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2423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242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2423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2423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242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2423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2423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242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267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26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26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267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2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267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2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26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267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26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26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267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26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267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267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292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2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292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292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2922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2922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2922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317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3172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3172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3172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31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3172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317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3172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317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36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28" w:y="38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387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387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387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387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387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387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38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38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38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38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38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41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412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412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412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412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43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437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437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43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437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437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437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4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462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462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46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462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4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462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462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462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46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462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48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487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48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4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487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5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512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512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512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512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512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512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1311" w:h="230" w:hRule="exact" w:wrap="none" w:vAnchor="page" w:hAnchor="margin" w:x="5371" w:y="5125"/>
        <w:rPr>
          <w:rStyle w:val="C20"/>
          <w:rtl w:val="0"/>
        </w:rPr>
      </w:pPr>
      <w:r>
        <w:rPr>
          <w:rStyle w:val="C20"/>
          <w:rtl w:val="0"/>
        </w:rPr>
        <w:t>zákon,Boyleův</w:t>
      </w:r>
    </w:p>
    <w:p>
      <w:pPr>
        <w:pStyle w:val="P27"/>
        <w:framePr w:w="82" w:h="230" w:hRule="exact" w:wrap="none" w:vAnchor="page" w:hAnchor="margin" w:x="6667" w:y="51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734" w:y="5125"/>
        <w:rPr>
          <w:rStyle w:val="C20"/>
          <w:rtl w:val="0"/>
        </w:rPr>
      </w:pPr>
      <w:r>
        <w:rPr>
          <w:rStyle w:val="C20"/>
          <w:rtl w:val="0"/>
        </w:rPr>
        <w:t>Mariottův</w:t>
      </w:r>
    </w:p>
    <w:p>
      <w:pPr>
        <w:pStyle w:val="P27"/>
        <w:framePr w:w="548" w:h="230" w:hRule="exact" w:wrap="none" w:vAnchor="page" w:hAnchor="margin" w:x="7612" w:y="51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5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537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537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5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537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537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537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537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62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562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56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5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587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58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12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612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612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6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612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6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612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612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6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65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68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682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6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6829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682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6829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6829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6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682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682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079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707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7079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7079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7079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7079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7079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7079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7079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7079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7079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7309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7309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7309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7309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7309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7309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7309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7559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755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7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7559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75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7559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75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7559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755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8"/>
        <w:framePr w:w="375" w:h="245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7809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7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780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7809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7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780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780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7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78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78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7809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780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7809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7809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7809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7809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8039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8039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8039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8039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803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8039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803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8289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8289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8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8289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82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82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8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828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8"/>
        <w:framePr w:w="375" w:h="245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538"/>
        <w:rPr>
          <w:rStyle w:val="C20"/>
          <w:rtl w:val="0"/>
        </w:rPr>
      </w:pPr>
      <w:r>
        <w:rPr>
          <w:rStyle w:val="C20"/>
          <w:rtl w:val="0"/>
        </w:rPr>
        <w:t>•anatomie</w:t>
      </w:r>
    </w:p>
    <w:p>
      <w:pPr>
        <w:pStyle w:val="P27"/>
        <w:framePr w:w="303" w:h="230" w:hRule="exact" w:wrap="none" w:vAnchor="page" w:hAnchor="margin" w:x="1339" w:y="85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84" w:y="8538"/>
        <w:rPr>
          <w:rStyle w:val="C20"/>
          <w:rtl w:val="0"/>
        </w:rPr>
      </w:pPr>
      <w:r>
        <w:rPr>
          <w:rStyle w:val="C20"/>
          <w:rtl w:val="0"/>
        </w:rPr>
        <w:t>potapěče</w:t>
      </w:r>
    </w:p>
    <w:p>
      <w:pPr>
        <w:pStyle w:val="P28"/>
        <w:framePr w:w="375" w:h="245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8788"/>
        <w:rPr>
          <w:rStyle w:val="C20"/>
          <w:rtl w:val="0"/>
        </w:rPr>
      </w:pPr>
      <w:r>
        <w:rPr>
          <w:rStyle w:val="C20"/>
          <w:rtl w:val="0"/>
        </w:rPr>
        <w:t>•fyziologie</w:t>
      </w:r>
    </w:p>
    <w:p>
      <w:pPr>
        <w:pStyle w:val="P27"/>
        <w:framePr w:w="303" w:h="230" w:hRule="exact" w:wrap="none" w:vAnchor="page" w:hAnchor="margin" w:x="1348" w:y="8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94" w:y="878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73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9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925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925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925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92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9258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9258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9258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9258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92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92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92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92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9258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508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950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9508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95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950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95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950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9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95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757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97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9757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97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975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97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9757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007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10007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1000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10007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10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10007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10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10007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10007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047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104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104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1047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10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104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1047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104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104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10477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1047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10477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10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10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10708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1070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107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10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107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107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10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10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10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10708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109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10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109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10943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1094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1117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11178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11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11178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11178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11178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11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1117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11178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1117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111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1117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11413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114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114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1141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11413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11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11413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11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1141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11413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11413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11413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11649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11649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1164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11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116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116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1164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1211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12119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1211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1211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12354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123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123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12354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12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12354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12354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12354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12354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12354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12354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12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12354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12589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1258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125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12589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12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12589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12589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12589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1258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12589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12589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20.8.2026 15:41:36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IANTD Central Europe, s. r. o. – International Association of Nitrox and Technical Divers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20.8.2026 15:41:36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