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A259DD" Type="http://schemas.openxmlformats.org/officeDocument/2006/relationships/officeDocument" Target="/word/document.xml" /><Relationship Id="coreRFA259DD" Type="http://schemas.openxmlformats.org/package/2006/relationships/metadata/core-properties" Target="/docProps/core.xml" /><Relationship Id="customRFA259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20:11:14</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20:11:14</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20:11:14</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20:11:14</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20:11:14</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20:11:14</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20.8.2026 20:11:14</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E0DC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D001E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E515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