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E4404D" Type="http://schemas.openxmlformats.org/officeDocument/2006/relationships/officeDocument" Target="/word/document.xml" /><Relationship Id="coreR5EE4404D" Type="http://schemas.openxmlformats.org/package/2006/relationships/metadata/core-properties" Target="/docProps/core.xml" /><Relationship Id="customR5EE4404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technik střihač / technička střihačka (kód: 31-043-M)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Oděvní technik střihač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oděvní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Konstruování střihů dílů a součástí oděvů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Modelování základních střihů oděvů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Sestavování střihových poloh pro oddělování dílů a součástí oděvů v průmyslové výrobě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materiálu a vrstev materiálu pro oddělování v průmyslové výrobě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Oddělování jednotlivých dílů a součástí oděvů v průmyslové výrobě oděvů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technického dozoru nad stavem strojů a zařízení technologického úseku střihárny a jejich obsluhování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střihač / technička střihačka, 20.10.2026 6:35:49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https://nsp.cz/jednotka-prace/odevni-technik-strihac#zdravotni-zpusobilost). 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jsou ověřované odborné kompetence a kritéria hodnocení sestaveny v jeden proces (v technologické návaznosti jednotlivých činností) – uchazeči je zadáno zhotovení střihu konkrétních oděvů (dámských nebo pánských kalhot a podšitého saka nebo podšitého pláště) podle tabulek měr z velikostního sortimentu, zhotovení střihových šablon a střihových poloh (ručně a pomocí softwaru) a nastříhání dílů (ze všech potřebných materiálů, včetně vstupní kontroly materiálu) jako činnost na pracovní pozici v oddělovacím procesu v průmyslové výrobě oděvů. 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Kalhoty budou mít pasový límec (u dámských kalhot z vrchového materiálu, u pánských s podšívkovým spodním límcem), s 6 poutky, budou mít podkrytový rozparek zapínaný na zdrhovadlo, klínové boční kapsy a jednu zadní kapsu s výpuskovou lištou. Trupové výrobky (sako nebo plášť) budou celopodšité, s fazonou a límcem se stojáčkem (u pánského saka spodní límec z plsti), zapínané na knoflíky, přední díly budou mít 2 vnější prostřižené kapsy (u pánského saka navíc 1 lištová náprsní kapsa), v podšívce budou dvě dvouvýpustkové kapsy, zadní díl bude vypracován se středovým švem a nákrytovým rozparkem, rukávy budou hlavicové dvoušvové, v ramenou budou ramenní výztuže. Další detaily jsou volitelné.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zvolí kalhoty a buď sako, nebo plášť, dále zvolí konkrétní podobu (fazonu) pro modelování, přičemž musí respektovat výše uvedené požadavky a možnosti strojového vybavení autorizované osoby, které je specifikováno v kap. Nezbytné materiální a technické předpoklady pro provedení zkoušky. Informaci o zvoleném oděvu a fazoně sdělí uchazeč autorizované osobě před zkouškou.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(strojů a zařízení, které jsou k dispozici a na kterých lze zhotovovat nabízené výrobky) a umožní uchazeči se s ním seznámit v předstihu (minimálně 1 týden) před zkouškou. Dále autorizovaná osoba zpracuje přehled doporučené literatury a umožní uchazeči se s ním seznámit v předstihu (minimálně 1 měsíc) před zkouškou. O formě seznámení uchazeče se seznamem strojového vybavení a s přehledem doporučené literatury rozhoduje autorizovaná osoba.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ke zkoušce připraví oděvní materiál v potřebném množství na jedny kalhoty a jedno sako nebo plášť (materiál vrchový, podšívkový, kapsový a výztužný v metráži).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hodnocení se ověřují uvedenými způsoby ověření a zaměřují se jak na výsledek pracovní činnosti, tak na její proces. Při ověřování splnění kritérií hodnocení způsobem praktického předvedení je třeba se zaměřit na kvalitu nastříhání / nařezání dílů (čistota a hladkost okrajů, přesnost tvaru, rozměrů a nástřihů) a dále je třeba přihlížet především k technologickým možnostem a také k bezpečnému provádění všech úkonů (zkoušející sleduje uchazeče v průběhu plnění zadaného úkolu z hlediska dodržování zásad bezpečnosti a ochrany zdraví při práci). Při ověřování splnění kritérií hodnocení způsobem praktického předvedení a ústního ověření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hodnocení odborné kompetence „Oddělování jednotlivých dílů a součástí oděvů v průmyslové výrobě oděvů“ budou ověřována na uchazečem zhotoveném střihu, na materiálu pro jeden kus kalhot a jeden kus saka nebo pláště; uchazeč v kritériu hodnocení c) volí způsob oddělování v závislosti na strojním vybavení autorizované osoby. Ověřování odborné kompetence „Příprava materiálu a vrstev materiálu pro oddělování v průmyslové výrobě oděvů“ a odborné kompetence „Provádění technického dozoru nad stavem strojů a zařízení technologického úseku střihárny a jejich obsluhování“ může uchazeč splnit odděleně, tzn., že tato odborná kompetence nemusí být ověřována na zhotovovaném výrobku, ale může být ověřována na jiném oděvním materiálu.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připraví a přinese psací a kreslicí potřeby.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střihač / technička střihačka, 20.10.2026 6:35:49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střihač / technička střihačka, 20.10.2026 6:35:49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kožedělnou výrobu,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 - oděvní družstvo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střihač / technička střihačka, 20.10.2026 6:35:49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