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2503C" Type="http://schemas.openxmlformats.org/officeDocument/2006/relationships/officeDocument" Target="/word/document.xml" /><Relationship Id="coreR2BC2503C" Type="http://schemas.openxmlformats.org/package/2006/relationships/metadata/core-properties" Target="/docProps/core.xml" /><Relationship Id="customR2BC250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0:38:53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0:38:53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0:38:53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30.9.2026 0:38:53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