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FE53B6" Type="http://schemas.openxmlformats.org/officeDocument/2006/relationships/officeDocument" Target="/word/document.xml" /><Relationship Id="coreR35FE53B6" Type="http://schemas.openxmlformats.org/package/2006/relationships/metadata/core-properties" Target="/docProps/core.xml" /><Relationship Id="customR35FE53B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technik střihač / technička střihačka (kód: 31-043-M)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Oděvní technik střihač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oděvní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Konstruování střihů dílů a součástí oděvů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Modelování základních střihů oděvů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Sestavování střihových poloh pro oddělování dílů a součástí oděvů v průmyslové výrobě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materiálu a vrstev materiálu pro oddělování v průmyslové výrobě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Oddělování jednotlivých dílů a součástí oděvů v průmyslové výrobě oděvů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technického dozoru nad stavem strojů a zařízení technologického úseku střihárny a jejich obsluhování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střihač / technička střihačka, 20.10.2026 9:33:35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https://nsp.cz/jednotka-prace/odevni-technik-strihac#zdravotni-zpusobilost). 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jsou ověřované odborné kompetence a kritéria hodnocení sestaveny v jeden proces (v technologické návaznosti jednotlivých činností) – uchazeči je zadáno zhotovení střihu konkrétních oděvů (dámských nebo pánských kalhot a podšitého saka nebo podšitého pláště) podle tabulek měr z velikostního sortimentu, zhotovení střihových šablon a střihových poloh (ručně a pomocí softwaru) a nastříhání dílů (ze všech potřebných materiálů, včetně vstupní kontroly materiálu) jako činnost na pracovní pozici v oddělovacím procesu v průmyslové výrobě oděvů. 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Kalhoty budou mít pasový límec (u dámských kalhot z vrchového materiálu, u pánských s podšívkovým spodním límcem), s 6 poutky, budou mít podkrytový rozparek zapínaný na zdrhovadlo, klínové boční kapsy a jednu zadní kapsu s výpuskovou lištou. Trupové výrobky (sako nebo plášť) budou celopodšité, s fazonou a límcem se stojáčkem (u pánského saka spodní límec z plsti), zapínané na knoflíky, přední díly budou mít 2 vnější prostřižené kapsy (u pánského saka navíc 1 lištová náprsní kapsa), v podšívce budou dvě dvouvýpustkové kapsy, zadní díl bude vypracován se středovým švem a nákrytovým rozparkem, rukávy budou hlavicové dvoušvové, v ramenou budou ramenní výztuže. Další detaily jsou volitelné.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zvolí kalhoty a buď sako, nebo plášť, dále zvolí konkrétní podobu (fazonu) pro modelování, přičemž musí respektovat výše uvedené požadavky a možnosti strojového vybavení autorizované osoby, které je specifikováno v kap. Nezbytné materiální a technické předpoklady pro provedení zkoušky. Informaci o zvoleném oděvu a fazoně sdělí uchazeč autorizované osobě před zkouškou.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(strojů a zařízení, které jsou k dispozici a na kterých lze zhotovovat nabízené výrobky) a umožní uchazeči se s ním seznámit v předstihu (minimálně 1 týden) před zkouškou. Dále autorizovaná osoba zpracuje přehled doporučené literatury a umožní uchazeči se s ním seznámit v předstihu (minimálně 1 měsíc) před zkouškou. O formě seznámení uchazeče se seznamem strojového vybavení a s přehledem doporučené literatury rozhoduje autorizovaná osoba.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ke zkoušce připraví oděvní materiál v potřebném množství na jedny kalhoty a jedno sako nebo plášť (materiál vrchový, podšívkový, kapsový a výztužný v metráži).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hodnocení se ověřují uvedenými způsoby ověření a zaměřují se jak na výsledek pracovní činnosti, tak na její proces. Při ověřování splnění kritérií hodnocení způsobem praktického předvedení je třeba se zaměřit na kvalitu nastříhání / nařezání dílů (čistota a hladkost okrajů, přesnost tvaru, rozměrů a nástřihů) a dále je třeba přihlížet především k technologickým možnostem a také k bezpečnému provádění všech úkonů (zkoušející sleduje uchazeče v průběhu plnění zadaného úkolu z hlediska dodržování zásad bezpečnosti a ochrany zdraví při práci). Při ověřování splnění kritérií hodnocení způsobem praktického předvedení a ústního ověření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hodnocení odborné kompetence „Oddělování jednotlivých dílů a součástí oděvů v průmyslové výrobě oděvů“ budou ověřována na uchazečem zhotoveném střihu, na materiálu pro jeden kus kalhot a jeden kus saka nebo pláště; uchazeč v kritériu hodnocení c) volí způsob oddělování v závislosti na strojním vybavení autorizované osoby. Ověřování odborné kompetence „Příprava materiálu a vrstev materiálu pro oddělování v průmyslové výrobě oděvů“ a odborné kompetence „Provádění technického dozoru nad stavem strojů a zařízení technologického úseku střihárny a jejich obsluhování“ může uchazeč splnit odděleně, tzn., že tato odborná kompetence nemusí být ověřována na zhotovovaném výrobku, ale může být ověřována na jiném oděvním materiálu.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připraví a přinese psací a kreslicí potřeby.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střihač / technička střihačka, 20.10.2026 9:33:35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střihač / technička střihačka, 20.10.2026 9:33:35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kožedělnou výrobu,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 - oděvní družstvo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střihač / technička střihačka, 20.10.2026 9:33:35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