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5351BB" Type="http://schemas.openxmlformats.org/officeDocument/2006/relationships/officeDocument" Target="/word/document.xml" /><Relationship Id="coreR445351BB" Type="http://schemas.openxmlformats.org/package/2006/relationships/metadata/core-properties" Target="/docProps/core.xml" /><Relationship Id="customR445351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dechových žesťových hudebních nástrojů (kód: 33-049-M)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žesťových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kovových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žesťových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žesťových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žesťových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žesťových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31.7.2026 9:53:39</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dechových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zadaném dechovém nástroji podstatu konstrukce jako významného činitele zvukové kvality hudebních nástrojů a jako významné součásti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materiálů pro výrobu dechových žesťových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Charakterizovat používané materiály pro výrobu dechových žesťových hudebních nástrojů</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Písemné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Vybrat vhodný materiál pro výrobu zadaného žesťového dechového hudebního nástroje z akustického a estetického hlediska</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Strojní obrábění kovových materiálů při výrobě hudebních nástrojů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Zvolit vhodné nástroje, nářadí a pomůcky pro obrábění a spojování dílců kovových materiálů</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Praktické předvedení a ústní ověření</w:t>
      </w:r>
    </w:p>
    <w:p>
      <w:pPr>
        <w:pStyle w:val="P16"/>
        <w:framePr w:w="6710" w:h="831" w:hRule="exact" w:wrap="none" w:vAnchor="page" w:hAnchor="margin" w:x="45" w:y="9515"/>
        <w:rPr>
          <w:rStyle w:val="C3"/>
          <w:rtl w:val="0"/>
        </w:rPr>
      </w:pPr>
    </w:p>
    <w:p>
      <w:pPr>
        <w:pStyle w:val="P17"/>
        <w:framePr w:w="6658" w:h="704" w:hRule="exact" w:wrap="none" w:vAnchor="page" w:hAnchor="margin" w:x="71" w:y="9571"/>
        <w:rPr>
          <w:rStyle w:val="C13"/>
          <w:rtl w:val="0"/>
        </w:rPr>
      </w:pPr>
      <w:r>
        <w:rPr>
          <w:rStyle w:val="C13"/>
          <w:rtl w:val="0"/>
        </w:rPr>
        <w:t>b) Zvolit a vysvětlit pracovní postupy při strojním opracování kovových materiálů a předvést řezání, hlazení, broušení, ruční soustružení, ohýbání, leštění</w:t>
      </w:r>
    </w:p>
    <w:p>
      <w:pPr>
        <w:pStyle w:val="P30"/>
        <w:framePr w:w="3921" w:h="831" w:hRule="exact" w:wrap="none" w:vAnchor="page" w:hAnchor="margin" w:x="6800" w:y="9515"/>
        <w:rPr>
          <w:rStyle w:val="C3"/>
          <w:rtl w:val="0"/>
        </w:rPr>
      </w:pPr>
    </w:p>
    <w:p>
      <w:pPr>
        <w:pStyle w:val="P31"/>
        <w:framePr w:w="3839" w:h="704" w:hRule="exact" w:wrap="none" w:vAnchor="page" w:hAnchor="margin" w:x="6856" w:y="9571"/>
        <w:rPr>
          <w:rStyle w:val="C22"/>
          <w:rtl w:val="0"/>
        </w:rPr>
      </w:pPr>
      <w:r>
        <w:rPr>
          <w:rStyle w:val="C22"/>
          <w:rtl w:val="0"/>
        </w:rPr>
        <w:t>Praktické předvedení a ústní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c) Dodržovat bezpečnost práce při práci na strojích</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Praktické předvedení a ústní ověření</w:t>
      </w:r>
    </w:p>
    <w:p>
      <w:pPr>
        <w:pStyle w:val="P32"/>
        <w:framePr w:w="10710" w:h="248" w:hRule="exact" w:wrap="none" w:vAnchor="page" w:hAnchor="margin" w:x="28" w:y="1083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31.7.2026 9:53:39</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tvarování součástí žesťových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výroby zadaného žesťového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polotovary zadaného žesťového hudebního nástroje na požadovaný tvar</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Sesadit polotovary zadaného žesťového hudebního nástroje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Spájet díly žesťového hudebního nástroje cínovou pájkou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Vsadit strojivo do připraveného polotovaru zadaného žesťového hudebního nástroje a spojit pájkou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Očistit přebytečnou pájku na spájených spojích</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Dodržovat zásady BOZP při zhotovování a tvarování žesťových dechových hudebních nástrojů</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Sestavování součástí žesťových dechových hudebních nástrojů a jejich montáž</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Zbrousit a vyleštit měniče (cylindrové nebo perinetové)</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Sesadit jednotlivé připravené měniče (cylindrové nebo perinetové)</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Provést konečnou montáž částí žesťového dechového hudebního nástroje</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Povrchové a dekorativní úpravy žesťových dechových hudebních nástrojů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Popsat používané povrchové úpravy žesťových dechových hudebních nástrojů</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Popsat používané dekorativní úpravy (rytiny) žesťových dechových hudebních nástrojů</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Písemné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Popsat technologii povrchové úpravy a provést povrchovou úpravu zadaného dílu žesťového dechového hudebního nástroje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Výstupní kontrola dechových hudebních nástrojů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376" w:hRule="exact" w:wrap="none" w:vAnchor="page" w:hAnchor="margin" w:x="45" w:y="13569"/>
        <w:rPr>
          <w:rStyle w:val="C3"/>
          <w:rtl w:val="0"/>
        </w:rPr>
      </w:pPr>
    </w:p>
    <w:p>
      <w:pPr>
        <w:pStyle w:val="P13"/>
        <w:framePr w:w="6658" w:h="249" w:hRule="exact" w:wrap="none" w:vAnchor="page" w:hAnchor="margin" w:x="71" w:y="13625"/>
        <w:rPr>
          <w:rStyle w:val="C11"/>
          <w:rtl w:val="0"/>
        </w:rPr>
      </w:pPr>
      <w:r>
        <w:rPr>
          <w:rStyle w:val="C11"/>
          <w:rtl w:val="0"/>
        </w:rPr>
        <w:t>a) Popsat způsoby výstupní kontroly a kvality nástroje</w:t>
      </w:r>
    </w:p>
    <w:p>
      <w:pPr>
        <w:pStyle w:val="P28"/>
        <w:framePr w:w="3921" w:h="376" w:hRule="exact" w:wrap="none" w:vAnchor="page" w:hAnchor="margin" w:x="6800" w:y="13569"/>
        <w:rPr>
          <w:rStyle w:val="C3"/>
          <w:rtl w:val="0"/>
        </w:rPr>
      </w:pPr>
    </w:p>
    <w:p>
      <w:pPr>
        <w:pStyle w:val="P29"/>
        <w:framePr w:w="3839" w:h="249" w:hRule="exact" w:wrap="none" w:vAnchor="page" w:hAnchor="margin" w:x="6856" w:y="13625"/>
        <w:rPr>
          <w:rStyle w:val="C21"/>
          <w:rtl w:val="0"/>
        </w:rPr>
      </w:pPr>
      <w:r>
        <w:rPr>
          <w:rStyle w:val="C21"/>
          <w:rtl w:val="0"/>
        </w:rPr>
        <w:t>Písemné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Ověřit funkčnost předloženého hudebního nástroje</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32"/>
        <w:framePr w:w="10710" w:h="248" w:hRule="exact" w:wrap="none" w:vAnchor="page" w:hAnchor="margin" w:x="28" w:y="14435"/>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31.7.2026 9:53:39</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žesťových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demontáž žesťového hudebního nástroje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vyrovnání jednotlivých dílů žesťového hudebního nástroje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Vyčistit a promazat strojivo, sesadit mechaniku žesťového hudebního nástroje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31.7.2026 9:53:39</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https://www.nsp.cz/jednotka-prace/pracovnik-vyroby-a-oprava#zdravotni-zpusobilost).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 začátku zkoušky určí jeden z dechových žesťových hudebních nástrojů ze skupiny: trubka, pozoun, tuba. Na tomto zadaném hudebním nástroji budou ověřována vybraná kritéria hodnocení (specifikováno v textu příslušných kritérií).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 průběhu zkoušky upraví polotovary zadaného žesťového hudebního nástroje, provede montáž a seřízení strojiva a sesazení mechaniky žesťového dechového hudebního nástroje podle zadání autorizované osoby.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ověřování všech odborných kompetencí v rámci:</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materiálů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a hodnocení jednotlivých kompetencí je třeba klást důraz na volbu vhodné technologie a materiálu s přihlédnutím ke kvalitě zpracování materiálů a dodržování předpisů BOZP a PO. Předmětem hodnocení je i estetická stránka zpracování a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 ověření kritérií hodnocení formou „Písemné ověření" připraví autorizovaná osoba písemná zadání (otevřené otázky), která budou obsahově vycházet z kritérií hodnocení, na které uchazeč vypracuje odpovědi.</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31.7.2026 9:53:39</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výroby dechových žesťových hudebních nástrojů nebo ve funkci učitele praktického vyučování nebo odborného výcviku v oblasti výroby hudebních nástrojů.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dechových žesťových hudebních nástrojů nebo ve funkci učitele praktického vyučování nebo odborného výcviku v oblasti výroby hudebních nástrojů.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dechových žesťových hudebních nástrojů nebo ve funkci učitele praktického vyučování v oblasti výroby hudebních nástrojů.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33-049-M Výrobce a opravář / výrobkyně a opravářka dechových žesťových hudebních nástrojůa střední vzdělání s maturitní zkouškou a alespoň 5 let odborné praxe v oblasti výroby dechových žesťových hudebních nástrojů.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31.7.2026 9:53:39</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žesťových hudebních nástrojů, vybavenou základním nářadím a zařízením k vykonání zkoušky s minimálním následujícím materiálně-technickým vybavením:</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•nákresy, výkresy, schémata, normy a technická dokumentace pro výrobu dechových hudebních nástrojů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•dechové žesťové hudební nástroje: trubka, pozoun, tuba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žesťových dechových hudebních nástrojů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strojní obrábění kovových částí žesťových dechových hudebních nástrojů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a díly žesťových dechových hudebních nástrojů určené k opracování, povrchové úpravě a sestavování žesťových dechových hudebních nástrojů nebo jeijch částí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•mechanika žesťových dechových hudebních nástrojů určená k provedení opravy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•výstružníky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souprava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•stolek na pájení s pemzou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pasty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pájky (stříbro, cín)</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kartáč do soustruhu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na tvarování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•štancny/raznice</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•olovo na ohýbání mosazných, měděných trubek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•vyklepávací kladívka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•tyče na kovotlačení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•škrabáky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•leštička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 </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31.7.2026 9:53:39</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 Doba trvání písemné zkoušky je 60 minut.</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31.7.2026 9:53:39</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RZ Woodwind Manufacturing, s. r. o. Kraslice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opravy dechových nástrojů Kraslice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p. o.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31.7.2026 9:53:39</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7BC1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C126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FC806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