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3459C4" Type="http://schemas.openxmlformats.org/officeDocument/2006/relationships/officeDocument" Target="/word/document.xml" /><Relationship Id="coreR263459C4" Type="http://schemas.openxmlformats.org/package/2006/relationships/metadata/core-properties" Target="/docProps/core.xml" /><Relationship Id="customR263459C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Výrobce a opravář dechových žesťových hudebních nástrojů  (kód: 33-049-M)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dechových žesťových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pro výrobu dechových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pro výrobu dechových žesťových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Strojní obrábění kovových materiálů při výrobě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a tvarování součástí žesťových dechových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součástí žesťových dechových hudebních nástrojů a jejich montáž</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Povrchové a dekorativní úpravy žesťových dechových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Výstupní kontrola dechových hudebních nástrojů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žesťových dechových hudebních nástrojů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pro výrobu dechových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a modelu dechového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normami a technickou dokumentací pro výrobu dechových hudebních nástrojů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Volba materiálů pro výrobu dechových žesťových hudebních nástrojů</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607" w:hRule="exact" w:wrap="none" w:vAnchor="page" w:hAnchor="margin" w:x="45" w:y="6330"/>
        <w:rPr>
          <w:rStyle w:val="C3"/>
          <w:rtl w:val="0"/>
        </w:rPr>
      </w:pPr>
    </w:p>
    <w:p>
      <w:pPr>
        <w:pStyle w:val="P13"/>
        <w:framePr w:w="6658" w:h="480" w:hRule="exact" w:wrap="none" w:vAnchor="page" w:hAnchor="margin" w:x="71" w:y="6386"/>
        <w:rPr>
          <w:rStyle w:val="C11"/>
          <w:rtl w:val="0"/>
        </w:rPr>
      </w:pPr>
      <w:r>
        <w:rPr>
          <w:rStyle w:val="C11"/>
          <w:rtl w:val="0"/>
        </w:rPr>
        <w:t>a) Charakterizovat používané materiály pro výrobu dechových žesťových hudebních nástrojů</w:t>
      </w:r>
    </w:p>
    <w:p>
      <w:pPr>
        <w:pStyle w:val="P28"/>
        <w:framePr w:w="3921" w:h="607" w:hRule="exact" w:wrap="none" w:vAnchor="page" w:hAnchor="margin" w:x="6800" w:y="6330"/>
        <w:rPr>
          <w:rStyle w:val="C3"/>
          <w:rtl w:val="0"/>
        </w:rPr>
      </w:pPr>
    </w:p>
    <w:p>
      <w:pPr>
        <w:pStyle w:val="P29"/>
        <w:framePr w:w="3839" w:h="480" w:hRule="exact" w:wrap="none" w:vAnchor="page" w:hAnchor="margin" w:x="6856" w:y="6386"/>
        <w:rPr>
          <w:rStyle w:val="C21"/>
          <w:rtl w:val="0"/>
        </w:rPr>
      </w:pPr>
      <w:r>
        <w:rPr>
          <w:rStyle w:val="C21"/>
          <w:rtl w:val="0"/>
        </w:rPr>
        <w:t>Písemné ověření</w:t>
      </w:r>
    </w:p>
    <w:p>
      <w:pPr>
        <w:pStyle w:val="P16"/>
        <w:framePr w:w="6710" w:h="607" w:hRule="exact" w:wrap="none" w:vAnchor="page" w:hAnchor="margin" w:x="45" w:y="6937"/>
        <w:rPr>
          <w:rStyle w:val="C3"/>
          <w:rtl w:val="0"/>
        </w:rPr>
      </w:pPr>
    </w:p>
    <w:p>
      <w:pPr>
        <w:pStyle w:val="P17"/>
        <w:framePr w:w="6658" w:h="480" w:hRule="exact" w:wrap="none" w:vAnchor="page" w:hAnchor="margin" w:x="71" w:y="6993"/>
        <w:rPr>
          <w:rStyle w:val="C13"/>
          <w:rtl w:val="0"/>
        </w:rPr>
      </w:pPr>
      <w:r>
        <w:rPr>
          <w:rStyle w:val="C13"/>
          <w:rtl w:val="0"/>
        </w:rPr>
        <w:t>b) Vybrat vhodný materiál pro výrobu žesťového dechového hudebního nástroje z akustického a estetického hlediska</w:t>
      </w:r>
    </w:p>
    <w:p>
      <w:pPr>
        <w:pStyle w:val="P30"/>
        <w:framePr w:w="3921" w:h="607" w:hRule="exact" w:wrap="none" w:vAnchor="page" w:hAnchor="margin" w:x="6800" w:y="6937"/>
        <w:rPr>
          <w:rStyle w:val="C3"/>
          <w:rtl w:val="0"/>
        </w:rPr>
      </w:pPr>
    </w:p>
    <w:p>
      <w:pPr>
        <w:pStyle w:val="P31"/>
        <w:framePr w:w="3839" w:h="480" w:hRule="exact" w:wrap="none" w:vAnchor="page" w:hAnchor="margin" w:x="6856" w:y="6993"/>
        <w:rPr>
          <w:rStyle w:val="C22"/>
          <w:rtl w:val="0"/>
        </w:rPr>
      </w:pPr>
      <w:r>
        <w:rPr>
          <w:rStyle w:val="C22"/>
          <w:rtl w:val="0"/>
        </w:rPr>
        <w:t>Praktické předvedení a ústní ověření</w:t>
      </w:r>
    </w:p>
    <w:p>
      <w:pPr>
        <w:pStyle w:val="P32"/>
        <w:framePr w:w="10710" w:h="248" w:hRule="exact" w:wrap="none" w:vAnchor="page" w:hAnchor="margin" w:x="28" w:y="7657"/>
        <w:rPr>
          <w:rStyle w:val="C23"/>
          <w:rtl w:val="0"/>
        </w:rPr>
      </w:pPr>
      <w:r>
        <w:rPr>
          <w:rStyle w:val="C23"/>
          <w:rtl w:val="0"/>
        </w:rPr>
        <w:t>Je třeba splnit obě kritéria.</w:t>
      </w:r>
    </w:p>
    <w:p>
      <w:pPr>
        <w:pStyle w:val="P23"/>
        <w:framePr w:w="10710" w:h="340" w:hRule="exact" w:wrap="none" w:vAnchor="page" w:hAnchor="margin" w:x="28" w:y="8093"/>
        <w:rPr>
          <w:rStyle w:val="C18"/>
          <w:rtl w:val="0"/>
        </w:rPr>
      </w:pPr>
      <w:r>
        <w:rPr>
          <w:rStyle w:val="C18"/>
          <w:rtl w:val="0"/>
        </w:rPr>
        <w:t>Strojní obrábění kovových materiálů při výrobě hudebních nástrojů</w:t>
      </w:r>
    </w:p>
    <w:p>
      <w:pPr>
        <w:pStyle w:val="P24"/>
        <w:framePr w:w="6713" w:h="376" w:hRule="exact" w:wrap="none" w:vAnchor="page" w:hAnchor="margin" w:x="45" w:y="8532"/>
        <w:rPr>
          <w:rStyle w:val="C3"/>
          <w:rtl w:val="0"/>
        </w:rPr>
      </w:pPr>
    </w:p>
    <w:p>
      <w:pPr>
        <w:pStyle w:val="P25"/>
        <w:framePr w:w="6661" w:h="249" w:hRule="exact" w:wrap="none" w:vAnchor="page" w:hAnchor="margin" w:x="71" w:y="8603"/>
        <w:rPr>
          <w:rStyle w:val="C19"/>
          <w:rtl w:val="0"/>
        </w:rPr>
      </w:pPr>
      <w:r>
        <w:rPr>
          <w:rStyle w:val="C19"/>
          <w:rtl w:val="0"/>
        </w:rPr>
        <w:t>Kritéria hodnocení</w:t>
      </w:r>
    </w:p>
    <w:p>
      <w:pPr>
        <w:pStyle w:val="P26"/>
        <w:framePr w:w="3918" w:h="376" w:hRule="exact" w:wrap="none" w:vAnchor="page" w:hAnchor="margin" w:x="6803" w:y="8532"/>
        <w:rPr>
          <w:rStyle w:val="C3"/>
          <w:rtl w:val="0"/>
        </w:rPr>
      </w:pPr>
    </w:p>
    <w:p>
      <w:pPr>
        <w:pStyle w:val="P27"/>
        <w:framePr w:w="3836" w:h="249" w:hRule="exact" w:wrap="none" w:vAnchor="page" w:hAnchor="margin" w:x="6859" w:y="8603"/>
        <w:rPr>
          <w:rStyle w:val="C20"/>
          <w:rtl w:val="0"/>
        </w:rPr>
      </w:pPr>
      <w:r>
        <w:rPr>
          <w:rStyle w:val="C20"/>
          <w:rtl w:val="0"/>
        </w:rPr>
        <w:t>Způsoby ověření</w:t>
      </w:r>
    </w:p>
    <w:p>
      <w:pPr>
        <w:pStyle w:val="P12"/>
        <w:framePr w:w="6710" w:h="376" w:hRule="exact" w:wrap="none" w:vAnchor="page" w:hAnchor="margin" w:x="45" w:y="8908"/>
        <w:rPr>
          <w:rStyle w:val="C3"/>
          <w:rtl w:val="0"/>
        </w:rPr>
      </w:pPr>
    </w:p>
    <w:p>
      <w:pPr>
        <w:pStyle w:val="P13"/>
        <w:framePr w:w="6658" w:h="249" w:hRule="exact" w:wrap="none" w:vAnchor="page" w:hAnchor="margin" w:x="71" w:y="8964"/>
        <w:rPr>
          <w:rStyle w:val="C11"/>
          <w:rtl w:val="0"/>
        </w:rPr>
      </w:pPr>
      <w:r>
        <w:rPr>
          <w:rStyle w:val="C11"/>
          <w:rtl w:val="0"/>
        </w:rPr>
        <w:t>a) Popsat geometrii řezného nástroje</w:t>
      </w:r>
    </w:p>
    <w:p>
      <w:pPr>
        <w:pStyle w:val="P28"/>
        <w:framePr w:w="3921" w:h="376" w:hRule="exact" w:wrap="none" w:vAnchor="page" w:hAnchor="margin" w:x="6800" w:y="8908"/>
        <w:rPr>
          <w:rStyle w:val="C3"/>
          <w:rtl w:val="0"/>
        </w:rPr>
      </w:pPr>
    </w:p>
    <w:p>
      <w:pPr>
        <w:pStyle w:val="P29"/>
        <w:framePr w:w="3839" w:h="249" w:hRule="exact" w:wrap="none" w:vAnchor="page" w:hAnchor="margin" w:x="6856" w:y="8964"/>
        <w:rPr>
          <w:rStyle w:val="C21"/>
          <w:rtl w:val="0"/>
        </w:rPr>
      </w:pPr>
      <w:r>
        <w:rPr>
          <w:rStyle w:val="C21"/>
          <w:rtl w:val="0"/>
        </w:rPr>
        <w:t>Písemné a ústní ověření</w:t>
      </w:r>
    </w:p>
    <w:p>
      <w:pPr>
        <w:pStyle w:val="P16"/>
        <w:framePr w:w="6710" w:h="607" w:hRule="exact" w:wrap="none" w:vAnchor="page" w:hAnchor="margin" w:x="45" w:y="9284"/>
        <w:rPr>
          <w:rStyle w:val="C3"/>
          <w:rtl w:val="0"/>
        </w:rPr>
      </w:pPr>
    </w:p>
    <w:p>
      <w:pPr>
        <w:pStyle w:val="P17"/>
        <w:framePr w:w="6658" w:h="480" w:hRule="exact" w:wrap="none" w:vAnchor="page" w:hAnchor="margin" w:x="71" w:y="9340"/>
        <w:rPr>
          <w:rStyle w:val="C13"/>
          <w:rtl w:val="0"/>
        </w:rPr>
      </w:pPr>
      <w:r>
        <w:rPr>
          <w:rStyle w:val="C13"/>
          <w:rtl w:val="0"/>
        </w:rPr>
        <w:t>b) Zvolit vhodné nástroje, nářadí a pomůcky pro obrábění a spojování dílců kovových materiálů</w:t>
      </w:r>
    </w:p>
    <w:p>
      <w:pPr>
        <w:pStyle w:val="P30"/>
        <w:framePr w:w="3921" w:h="607" w:hRule="exact" w:wrap="none" w:vAnchor="page" w:hAnchor="margin" w:x="6800" w:y="9284"/>
        <w:rPr>
          <w:rStyle w:val="C3"/>
          <w:rtl w:val="0"/>
        </w:rPr>
      </w:pPr>
    </w:p>
    <w:p>
      <w:pPr>
        <w:pStyle w:val="P31"/>
        <w:framePr w:w="3839" w:h="480" w:hRule="exact" w:wrap="none" w:vAnchor="page" w:hAnchor="margin" w:x="6856" w:y="9340"/>
        <w:rPr>
          <w:rStyle w:val="C22"/>
          <w:rtl w:val="0"/>
        </w:rPr>
      </w:pPr>
      <w:r>
        <w:rPr>
          <w:rStyle w:val="C22"/>
          <w:rtl w:val="0"/>
        </w:rPr>
        <w:t>Praktické předvedení a ústní ověření</w:t>
      </w:r>
    </w:p>
    <w:p>
      <w:pPr>
        <w:pStyle w:val="P12"/>
        <w:framePr w:w="6710" w:h="831" w:hRule="exact" w:wrap="none" w:vAnchor="page" w:hAnchor="margin" w:x="45" w:y="9891"/>
        <w:rPr>
          <w:rStyle w:val="C3"/>
          <w:rtl w:val="0"/>
        </w:rPr>
      </w:pPr>
    </w:p>
    <w:p>
      <w:pPr>
        <w:pStyle w:val="P13"/>
        <w:framePr w:w="6658" w:h="704" w:hRule="exact" w:wrap="none" w:vAnchor="page" w:hAnchor="margin" w:x="71" w:y="9947"/>
        <w:rPr>
          <w:rStyle w:val="C11"/>
          <w:rtl w:val="0"/>
        </w:rPr>
      </w:pPr>
      <w:r>
        <w:rPr>
          <w:rStyle w:val="C11"/>
          <w:rtl w:val="0"/>
        </w:rPr>
        <w:t>c) Zvolit a vysvětlit pracovní postupy při strojním opracování kovových materiálů a předvést řezání, hlazení, broušení, ruční soustružení, ohýbání, leštění</w:t>
      </w:r>
    </w:p>
    <w:p>
      <w:pPr>
        <w:pStyle w:val="P28"/>
        <w:framePr w:w="3921" w:h="831" w:hRule="exact" w:wrap="none" w:vAnchor="page" w:hAnchor="margin" w:x="6800" w:y="9891"/>
        <w:rPr>
          <w:rStyle w:val="C3"/>
          <w:rtl w:val="0"/>
        </w:rPr>
      </w:pPr>
    </w:p>
    <w:p>
      <w:pPr>
        <w:pStyle w:val="P29"/>
        <w:framePr w:w="3839" w:h="704" w:hRule="exact" w:wrap="none" w:vAnchor="page" w:hAnchor="margin" w:x="6856" w:y="9947"/>
        <w:rPr>
          <w:rStyle w:val="C21"/>
          <w:rtl w:val="0"/>
        </w:rPr>
      </w:pPr>
      <w:r>
        <w:rPr>
          <w:rStyle w:val="C21"/>
          <w:rtl w:val="0"/>
        </w:rPr>
        <w:t>Praktické předvedení a ústní ověření</w:t>
      </w:r>
    </w:p>
    <w:p>
      <w:pPr>
        <w:pStyle w:val="P16"/>
        <w:framePr w:w="6710" w:h="376" w:hRule="exact" w:wrap="none" w:vAnchor="page" w:hAnchor="margin" w:x="45" w:y="10722"/>
        <w:rPr>
          <w:rStyle w:val="C3"/>
          <w:rtl w:val="0"/>
        </w:rPr>
      </w:pPr>
    </w:p>
    <w:p>
      <w:pPr>
        <w:pStyle w:val="P17"/>
        <w:framePr w:w="6658" w:h="249" w:hRule="exact" w:wrap="none" w:vAnchor="page" w:hAnchor="margin" w:x="71" w:y="10778"/>
        <w:rPr>
          <w:rStyle w:val="C13"/>
          <w:rtl w:val="0"/>
        </w:rPr>
      </w:pPr>
      <w:r>
        <w:rPr>
          <w:rStyle w:val="C13"/>
          <w:rtl w:val="0"/>
        </w:rPr>
        <w:t>d) Dodržet bezpečnost práce při práci na strojích</w:t>
      </w:r>
    </w:p>
    <w:p>
      <w:pPr>
        <w:pStyle w:val="P30"/>
        <w:framePr w:w="3921" w:h="376" w:hRule="exact" w:wrap="none" w:vAnchor="page" w:hAnchor="margin" w:x="6800" w:y="10722"/>
        <w:rPr>
          <w:rStyle w:val="C3"/>
          <w:rtl w:val="0"/>
        </w:rPr>
      </w:pPr>
    </w:p>
    <w:p>
      <w:pPr>
        <w:pStyle w:val="P31"/>
        <w:framePr w:w="3839" w:h="249" w:hRule="exact" w:wrap="none" w:vAnchor="page" w:hAnchor="margin" w:x="6856" w:y="10778"/>
        <w:rPr>
          <w:rStyle w:val="C22"/>
          <w:rtl w:val="0"/>
        </w:rPr>
      </w:pPr>
      <w:r>
        <w:rPr>
          <w:rStyle w:val="C22"/>
          <w:rtl w:val="0"/>
        </w:rPr>
        <w:t>Praktické předvedení a ústní ověření</w:t>
      </w:r>
    </w:p>
    <w:p>
      <w:pPr>
        <w:pStyle w:val="P32"/>
        <w:framePr w:w="10710" w:h="248" w:hRule="exact" w:wrap="none" w:vAnchor="page" w:hAnchor="margin" w:x="28" w:y="11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tvarování součástí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výroby zadaného žesťového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Upravit polotovary žesťového hudebního nástroje na požadovaný tvar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Sesadit polotovary žesťového hudebního nástroje dle modelu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Sletovat díly žesťového hudebního nástroje cínovou pájkou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Vsadit strojivo do připraveného polotovaru žesťového hudebního nástroje a zaletovat</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Očistit přebytečnou pájku na letovaných spojích</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Dodržovat zásady BOZP při zhotovování a tvarování žesťových dechových hudebních nástrojů</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a ústní ověření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Sestavování součástí žesťových dechových hudebních nástrojů a jejich montáž</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Zbrousit a vyleštit klapky</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Sesadit jednotlivé připravené klapky</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Provést konečnou montáž částí žesťového dechového hudebního nástroje</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Povrchové a dekorativní úpravy žesťových dechových hudebních nástrojů</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a) Popsat používané povrchové úpravy žesťových dechových hudebních nástrojů</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Písemné ověření</w:t>
      </w:r>
    </w:p>
    <w:p>
      <w:pPr>
        <w:pStyle w:val="P16"/>
        <w:framePr w:w="6710" w:h="607" w:hRule="exact" w:wrap="none" w:vAnchor="page" w:hAnchor="margin" w:x="45" w:y="10760"/>
        <w:rPr>
          <w:rStyle w:val="C3"/>
          <w:rtl w:val="0"/>
        </w:rPr>
      </w:pPr>
    </w:p>
    <w:p>
      <w:pPr>
        <w:pStyle w:val="P17"/>
        <w:framePr w:w="6658" w:h="480" w:hRule="exact" w:wrap="none" w:vAnchor="page" w:hAnchor="margin" w:x="71" w:y="10816"/>
        <w:rPr>
          <w:rStyle w:val="C13"/>
          <w:rtl w:val="0"/>
        </w:rPr>
      </w:pPr>
      <w:r>
        <w:rPr>
          <w:rStyle w:val="C13"/>
          <w:rtl w:val="0"/>
        </w:rPr>
        <w:t>b) Popsat používané dekorativní úpravy (rytiny) žesťových dechových hudebních nástrojů</w:t>
      </w:r>
    </w:p>
    <w:p>
      <w:pPr>
        <w:pStyle w:val="P30"/>
        <w:framePr w:w="3921" w:h="607" w:hRule="exact" w:wrap="none" w:vAnchor="page" w:hAnchor="margin" w:x="6800" w:y="10760"/>
        <w:rPr>
          <w:rStyle w:val="C3"/>
          <w:rtl w:val="0"/>
        </w:rPr>
      </w:pPr>
    </w:p>
    <w:p>
      <w:pPr>
        <w:pStyle w:val="P31"/>
        <w:framePr w:w="3839" w:h="480" w:hRule="exact" w:wrap="none" w:vAnchor="page" w:hAnchor="margin" w:x="6856" w:y="10816"/>
        <w:rPr>
          <w:rStyle w:val="C22"/>
          <w:rtl w:val="0"/>
        </w:rPr>
      </w:pPr>
      <w:r>
        <w:rPr>
          <w:rStyle w:val="C22"/>
          <w:rtl w:val="0"/>
        </w:rPr>
        <w:t>Písemné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c) Popsat technologii a provést povrchové úpravy předloženého dílu žesťového dechového hudebního nástroje</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Praktické předvedení a ústní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Výstupní kontrola dechových hudebních nástrojů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a) Popsat způsoby výstupní kontroly a kvality nástroje</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b) Ověřit funkčnost předloženého hudebního nástroje</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w:t>
      </w:r>
    </w:p>
    <w:p>
      <w:pPr>
        <w:pStyle w:val="P32"/>
        <w:framePr w:w="10710" w:h="248" w:hRule="exact" w:wrap="none" w:vAnchor="page" w:hAnchor="margin" w:x="28" w:y="14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žesťových dechových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demontáž žesťového hudebního nástroje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vyrovnání jednotlivých dílů žesťového hudebního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Vyčistit a promazat strojivo, sesadit mechaniku žesťového hudebního nástroje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ke zkoušce předloží nový, hotový, kompletní dechový hudební nástroj, který sestavil z částečně připravených komponentů, které nemůže samostatně ručně vyrobit. Hudební nástroj bude odpovídat rozdělení podle tónů nebo podle orchestru, např. trubka, tuba, heligon, lesní roh aj. Tento nástroj nebude uchazeč při zkoušce rozebírat. Autorizovaná osoba bude posuzovat kvalitu zpracování předloženého kompletního hudebního nástroje; při hodnocení hudebního nástroje bude provedena kontrola kvality zpracování materiálů a estetická stránka výrobku.</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předvede své odborné kompetence (dílčí činnosti, které jsou stěžejní pro výrobu hudebního nástroje) na dílcích dechového hudebního nástroje, které mu budou předloženy, a na hudebním nástroji určeném k opravě provede opravu mechaniky. Při ověřování kritérií hodnocení odborných kompetencí by měl být kladen důraz na volbu vhodné technologie a materiálu, detailní a estetické zpracování jednotlivých částí hudebního nástroje, na manuální zručnost uchazeče a dodržování předpisů BOZP a PO.</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 nebo jeden autorizovaný zástupce autorizované podnikající fyzické nebo právnické osoby s autorizací pro příslušnou profesní kvalifikaci. </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8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mechanik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výroby dechových žesťových hudebních nástrojů nebo ve funkci učitele praktického vyučování nebo odborného výcviku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dechových žesťových hudebních nástrojů nebo ve funkci učitele praktického vyučování v oblasti výroby hudebních nástrojů, z toho minimálně jeden rok v období posledních dvou let před podáním žádosti o udělení autorizace.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výrobce a opravář dechových žesťových hudebních nástrojů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dechových žesťových hudebních nástrojů, z toho minimálně jeden rok v období posledních dvou let před podáním žádosti o udělení autorizace.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na výrobu dechových žesťových hudebních nástrojů, vybavenou základním nářadím a zařízením k vykonání zkoušky s minimálním následujícím materiálně-technickým vybavením:</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a model žesťového dechového hudebního nástroje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strojní obrábění kovových částí ŽDHN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•polotovary a díly ŽDHN určené k opracování, povrchové úpravě a sestavování ŽDHN nebo jeho části</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•mechanika ŽDHN určená k provedení opravy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pilníků různé hrubosti a tvaru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•svěrky - kovová, dřevěná</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•vrtáky potřebných průměrů</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•ploché, trubičkové, špičaté, štípací a jiné tvarové kleště</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•kladivo</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•šroubováky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•výstružníky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•závitníky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•frézky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souprava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•stolek na letování s pemzou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pasty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•letovací pájky (stříbro, cín)</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•mořidlo na odstranění letovací pasty, plechová vanička s vodou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•svěrák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a velká kovadlinka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•jednoduchý soustruh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kartáč do soustruhu</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•vertikální a horizontální vrtačka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•formy na tvarování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•štancny/raznice</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•olovo na ohýbání mosazných, měděných trubek</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•vyklepávací kladívka</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•tyče na kovotlačení</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•škrabáky</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•leštička </w:t>
      </w:r>
    </w:p>
    <w:p>
      <w:pPr>
        <w:keepNext w:val="0"/>
        <w:keepLines w:val="1"/>
        <w:framePr w:w="10766" w:h="1090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nebo plátno různé hrubosti</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622"/>
        <w:rPr>
          <w:rStyle w:val="C3"/>
          <w:rtl w:val="0"/>
        </w:rPr>
      </w:pPr>
    </w:p>
    <w:p>
      <w:pPr>
        <w:pStyle w:val="P35"/>
        <w:framePr w:w="10710" w:h="340" w:hRule="exact" w:wrap="none" w:vAnchor="page" w:hAnchor="margin" w:x="28" w:y="13622"/>
        <w:rPr>
          <w:rStyle w:val="C25"/>
          <w:rtl w:val="0"/>
        </w:rPr>
      </w:pPr>
      <w:r>
        <w:rPr>
          <w:rStyle w:val="C25"/>
          <w:rtl w:val="0"/>
        </w:rPr>
        <w:t>Doba přípravy na zkoušku</w:t>
      </w:r>
    </w:p>
    <w:p>
      <w:pPr>
        <w:keepNext w:val="0"/>
        <w:keepLines w:val="0"/>
        <w:framePr w:w="10766" w:h="1036" w:hRule="exact" w:wrap="none" w:vAnchor="page" w:hAnchor="margin" w:x="0" w:y="139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ISŠ-Houslařská škola Cheb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Jakeš - Výroba a opravy hudebních nástrojů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Denak/Amati a.s. Kraslice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Atelier Saldo, Luby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a opravář dechových žesťových hudebních nástrojů , 20.8.2026 20:53:07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BA1B5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C99E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3DF7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