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A03FF" Type="http://schemas.openxmlformats.org/officeDocument/2006/relationships/officeDocument" Target="/word/document.xml" /><Relationship Id="coreR11EA03FF" Type="http://schemas.openxmlformats.org/package/2006/relationships/metadata/core-properties" Target="/docProps/core.xml" /><Relationship Id="customR11EA03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poštovních distribučních služeb, 11.7.2026 5:07:03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technologický postup při převzetí a přípravě obyčejných listovních zásilek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základní technologický postup při převzetí a přípravě propagačního a informačního materiálu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základní technologický postup při převzetí a přípravě smluvního tisku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Zaevidovat převzaté obyčejné listovní zásilky, propagační a informační materiály a smluvní tisk do specializovaného poštovního softwaru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Založit obyčejné listovní zásilky, propagační a informační materiál a smluvní tisk k distribuci</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Praktické předvedení</w:t>
      </w:r>
    </w:p>
    <w:p>
      <w:pPr>
        <w:pStyle w:val="P32"/>
        <w:framePr w:w="10710" w:h="248" w:hRule="exact" w:wrap="none" w:vAnchor="page" w:hAnchor="margin" w:x="28" w:y="9061"/>
        <w:rPr>
          <w:rStyle w:val="C23"/>
          <w:rtl w:val="0"/>
        </w:rPr>
      </w:pPr>
      <w:r>
        <w:rPr>
          <w:rStyle w:val="C23"/>
          <w:rtl w:val="0"/>
        </w:rPr>
        <w:t>Je třeba splnit obě kritéria.</w:t>
      </w:r>
    </w:p>
    <w:p>
      <w:pPr>
        <w:pStyle w:val="P23"/>
        <w:framePr w:w="10710" w:h="547" w:hRule="exact" w:wrap="none" w:vAnchor="page" w:hAnchor="margin" w:x="28" w:y="9497"/>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831" w:hRule="exact" w:wrap="none" w:vAnchor="page" w:hAnchor="margin" w:x="45" w:y="10519"/>
        <w:rPr>
          <w:rStyle w:val="C3"/>
          <w:rtl w:val="0"/>
        </w:rPr>
      </w:pPr>
    </w:p>
    <w:p>
      <w:pPr>
        <w:pStyle w:val="P13"/>
        <w:framePr w:w="6658" w:h="704" w:hRule="exact" w:wrap="none" w:vAnchor="page" w:hAnchor="margin" w:x="71" w:y="10575"/>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10519"/>
        <w:rPr>
          <w:rStyle w:val="C3"/>
          <w:rtl w:val="0"/>
        </w:rPr>
      </w:pPr>
    </w:p>
    <w:p>
      <w:pPr>
        <w:pStyle w:val="P29"/>
        <w:framePr w:w="3839" w:h="704" w:hRule="exact" w:wrap="none" w:vAnchor="page" w:hAnchor="margin" w:x="6856" w:y="10575"/>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Zaevidovat nepravidelnosti do specializovaného poštovního software</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30"/>
        <w:rPr>
          <w:rStyle w:val="C3"/>
          <w:rtl w:val="0"/>
        </w:rPr>
      </w:pPr>
    </w:p>
    <w:p>
      <w:pPr>
        <w:pStyle w:val="P17"/>
        <w:framePr w:w="6658" w:h="480" w:hRule="exact" w:wrap="none" w:vAnchor="page" w:hAnchor="margin" w:x="71" w:y="14186"/>
        <w:rPr>
          <w:rStyle w:val="C13"/>
          <w:rtl w:val="0"/>
        </w:rPr>
      </w:pPr>
      <w:r>
        <w:rPr>
          <w:rStyle w:val="C13"/>
          <w:rtl w:val="0"/>
        </w:rPr>
        <w:t>b) Předat nerozdistribuované obyčejné listovní zásilky, propagační a informační materiál a smluvní tisk na provozovnu</w:t>
      </w:r>
    </w:p>
    <w:p>
      <w:pPr>
        <w:pStyle w:val="P30"/>
        <w:framePr w:w="3921" w:h="607" w:hRule="exact" w:wrap="none" w:vAnchor="page" w:hAnchor="margin" w:x="6800" w:y="14130"/>
        <w:rPr>
          <w:rStyle w:val="C3"/>
          <w:rtl w:val="0"/>
        </w:rPr>
      </w:pPr>
    </w:p>
    <w:p>
      <w:pPr>
        <w:pStyle w:val="P31"/>
        <w:framePr w:w="3839" w:h="480" w:hRule="exact" w:wrap="none" w:vAnchor="page" w:hAnchor="margin" w:x="6856" w:y="14186"/>
        <w:rPr>
          <w:rStyle w:val="C22"/>
          <w:rtl w:val="0"/>
        </w:rPr>
      </w:pPr>
      <w:r>
        <w:rPr>
          <w:rStyle w:val="C22"/>
          <w:rtl w:val="0"/>
        </w:rPr>
        <w:t>Praktické předvedení</w:t>
      </w:r>
    </w:p>
    <w:p>
      <w:pPr>
        <w:pStyle w:val="P32"/>
        <w:framePr w:w="10710" w:h="248" w:hRule="exact" w:wrap="none" w:vAnchor="page" w:hAnchor="margin" w:x="28" w:y="14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poštovních distribučních služeb, 11.7.2026 5:07:03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Řešení nepravidelnosti při distribuci propagačních materiálů - ústní ověření. Při ověřování splnění kritérií je třeba přihlížet především k bezpečnému provádění všech úkonů a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poštovních distribučních služeb, 11.7.2026 5:07:03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distribuční společnosti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21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dsitribuční společností pro výzvu k vyzvednutí obyčejné zásilky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propagační a informační materiály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zásilek, tiskovin a propagačních materiálů o velikosti 40 ks</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333"/>
        <w:rPr>
          <w:rStyle w:val="C3"/>
          <w:rtl w:val="0"/>
        </w:rPr>
      </w:pPr>
    </w:p>
    <w:p>
      <w:pPr>
        <w:pStyle w:val="P35"/>
        <w:framePr w:w="10710" w:h="340" w:hRule="exact" w:wrap="none" w:vAnchor="page" w:hAnchor="margin" w:x="28" w:y="14333"/>
        <w:rPr>
          <w:rStyle w:val="C25"/>
          <w:rtl w:val="0"/>
        </w:rPr>
      </w:pPr>
      <w:r>
        <w:rPr>
          <w:rStyle w:val="C25"/>
          <w:rtl w:val="0"/>
        </w:rPr>
        <w:t>Doba přípravy na zkoušku</w:t>
      </w:r>
    </w:p>
    <w:p>
      <w:pPr>
        <w:keepNext w:val="0"/>
        <w:keepLines w:val="0"/>
        <w:framePr w:w="10766" w:h="1036" w:hRule="exact" w:wrap="none" w:vAnchor="page" w:hAnchor="margin" w:x="0" w:y="1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poštovních distribučních služeb, 11.7.2026 5:07:03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Pracovník poštovních distribučních služeb, 11.7.2026 5:07:03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poštovních distribučních služeb, 11.7.2026 5:07:03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A9BB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EC69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66E8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