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F4DD2F" Type="http://schemas.openxmlformats.org/officeDocument/2006/relationships/officeDocument" Target="/word/document.xml" /><Relationship Id="coreR31F4DD2F" Type="http://schemas.openxmlformats.org/package/2006/relationships/metadata/core-properties" Target="/docProps/core.xml" /><Relationship Id="customR31F4DD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7.11.2026 17:30:04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akvizitér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akvizitér / samostatná knihovnice akvizitérka, 7.11.2026 17:30:04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