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B5A34" Type="http://schemas.openxmlformats.org/officeDocument/2006/relationships/officeDocument" Target="/word/document.xml" /><Relationship Id="coreR296B5A34" Type="http://schemas.openxmlformats.org/package/2006/relationships/metadata/core-properties" Target="/docProps/core.xml" /><Relationship Id="customR296B5A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30.9.2026 6:07:30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30.9.2026 6:07:30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