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8FF63" Type="http://schemas.openxmlformats.org/officeDocument/2006/relationships/officeDocument" Target="/word/document.xml" /><Relationship Id="coreR6498FF63" Type="http://schemas.openxmlformats.org/package/2006/relationships/metadata/core-properties" Target="/docProps/core.xml" /><Relationship Id="customR6498F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postupu celních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celních a souvisejících daňových předpisech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účetních dokladech a jejich evidenci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celní deklaraci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odbavení na celnici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Jednání s orgány celní a finanční správy o jednotlivých deklarovaných zásilkách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7.5.2026 17:56:30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400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4006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4108" w:y="400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17" w:h="230" w:hRule="exact" w:wrap="none" w:vAnchor="page" w:hAnchor="margin" w:x="5188" w:y="4006"/>
        <w:rPr>
          <w:rStyle w:val="C20"/>
          <w:rtl w:val="0"/>
        </w:rPr>
      </w:pPr>
      <w:r>
        <w:rPr>
          <w:rStyle w:val="C20"/>
          <w:rtl w:val="0"/>
        </w:rPr>
        <w:t>situacím: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288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75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61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2673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2942" w:y="447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1071" w:h="230" w:hRule="exact" w:wrap="none" w:vAnchor="page" w:hAnchor="margin" w:x="3686" w:y="4476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471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4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393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516" w:y="471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96" w:y="47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04" w:h="230" w:hRule="exact" w:wrap="none" w:vAnchor="page" w:hAnchor="margin" w:x="6086" w:y="4711"/>
        <w:rPr>
          <w:rStyle w:val="C20"/>
          <w:rtl w:val="0"/>
        </w:rPr>
      </w:pPr>
      <w:r>
        <w:rPr>
          <w:rStyle w:val="C20"/>
          <w:rtl w:val="0"/>
        </w:rPr>
        <w:t>hodnocené</w:t>
      </w:r>
    </w:p>
    <w:p>
      <w:pPr>
        <w:pStyle w:val="P27"/>
        <w:framePr w:w="836" w:h="230" w:hRule="exact" w:wrap="none" w:vAnchor="page" w:hAnchor="margin" w:x="7132" w:y="471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8011" w:y="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390" w:y="4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8659" w:y="47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62" w:h="230" w:hRule="exact" w:wrap="none" w:vAnchor="page" w:hAnchor="margin" w:x="8995" w:y="47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9600" w:y="4711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30" w:h="230" w:hRule="exact" w:wrap="none" w:vAnchor="page" w:hAnchor="margin" w:x="777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50" w:y="4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1176" w:y="4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37" w:h="230" w:hRule="exact" w:wrap="none" w:vAnchor="page" w:hAnchor="margin" w:x="2572" w:y="4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3652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25" w:y="494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59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517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5177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51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3566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12" w:y="517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05" w:y="5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5412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1867" w:y="5412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625" w:y="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79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144" w:y="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3945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5647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5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5647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5647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5647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130" w:h="230" w:hRule="exact" w:wrap="none" w:vAnchor="page" w:hAnchor="margin" w:x="4104" w:y="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4276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622" w:y="564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73" w:h="230" w:hRule="exact" w:wrap="none" w:vAnchor="page" w:hAnchor="margin" w:x="5016" w:y="564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716" w:h="230" w:hRule="exact" w:wrap="none" w:vAnchor="page" w:hAnchor="margin" w:x="5731" w:y="564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489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6835" w:y="564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83" w:h="230" w:hRule="exact" w:wrap="none" w:vAnchor="page" w:hAnchor="margin" w:x="7406" w:y="5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232" w:y="5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8500" w:y="564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48" w:h="230" w:hRule="exact" w:wrap="none" w:vAnchor="page" w:hAnchor="margin" w:x="9192" w:y="5647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879" w:h="230" w:hRule="exact" w:wrap="none" w:vAnchor="page" w:hAnchor="margin" w:x="9782" w:y="564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720" w:y="5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03" w:h="230" w:hRule="exact" w:wrap="none" w:vAnchor="page" w:hAnchor="margin" w:x="114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92" w:y="587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1996" w:y="5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61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611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611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61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6113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6113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130" w:h="230" w:hRule="exact" w:wrap="none" w:vAnchor="page" w:hAnchor="margin" w:x="6758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6931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76" w:y="61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7780" w:y="6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65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6583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6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108" w:y="6583"/>
        <w:rPr>
          <w:rStyle w:val="C20"/>
          <w:rtl w:val="0"/>
        </w:rPr>
      </w:pPr>
      <w:r>
        <w:rPr>
          <w:rStyle w:val="C20"/>
          <w:rtl w:val="0"/>
        </w:rPr>
        <w:t>verzím</w:t>
      </w:r>
    </w:p>
    <w:p>
      <w:pPr>
        <w:pStyle w:val="P27"/>
        <w:framePr w:w="1057" w:h="230" w:hRule="exact" w:wrap="none" w:vAnchor="page" w:hAnchor="margin" w:x="4766" w:y="658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73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0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7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70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7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3393" w:y="705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04" w:h="230" w:hRule="exact" w:wrap="none" w:vAnchor="page" w:hAnchor="margin" w:x="3940" w:y="70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4987" w:y="7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332" w:y="70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14" w:h="230" w:hRule="exact" w:wrap="none" w:vAnchor="page" w:hAnchor="margin" w:x="6033" w:y="7054"/>
        <w:rPr>
          <w:rStyle w:val="C20"/>
          <w:rtl w:val="0"/>
        </w:rPr>
      </w:pPr>
      <w:r>
        <w:rPr>
          <w:rStyle w:val="C20"/>
          <w:rtl w:val="0"/>
        </w:rPr>
        <w:t>hodnocenou</w:t>
      </w:r>
    </w:p>
    <w:p>
      <w:pPr>
        <w:pStyle w:val="P27"/>
        <w:framePr w:w="1090" w:h="230" w:hRule="exact" w:wrap="none" w:vAnchor="page" w:hAnchor="margin" w:x="7190" w:y="7054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337" w:h="230" w:hRule="exact" w:wrap="none" w:vAnchor="page" w:hAnchor="margin" w:x="8323" w:y="70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702" w:y="7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971" w:y="7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9129" w:y="7054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682" w:h="230" w:hRule="exact" w:wrap="none" w:vAnchor="page" w:hAnchor="margin" w:x="9720" w:y="7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888" w:y="72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59" w:h="230" w:hRule="exact" w:wrap="none" w:vAnchor="page" w:hAnchor="margin" w:x="1646" w:y="7284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173" w:h="230" w:hRule="exact" w:wrap="none" w:vAnchor="page" w:hAnchor="margin" w:x="2448" w:y="728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664" w:y="7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2836" w:y="728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05" w:h="230" w:hRule="exact" w:wrap="none" w:vAnchor="page" w:hAnchor="margin" w:x="4060" w:y="7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6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Administrace</w:t>
      </w:r>
    </w:p>
    <w:p>
      <w:pPr>
        <w:pStyle w:val="P27"/>
        <w:framePr w:w="725" w:h="230" w:hRule="exact" w:wrap="none" w:vAnchor="page" w:hAnchor="margin" w:x="1238" w:y="751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49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2697" w:y="7519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759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77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7755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77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05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7990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46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822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8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8225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8225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961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8460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84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84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8460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8460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7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88" w:y="89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758" w:y="89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124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20" w:y="89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246" w:y="8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66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8582" w:y="916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086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69" w:h="230" w:hRule="exact" w:wrap="none" w:vAnchor="page" w:hAnchor="margin" w:x="9753" w:y="9166"/>
        <w:rPr>
          <w:rStyle w:val="C20"/>
          <w:rtl w:val="0"/>
        </w:rPr>
      </w:pPr>
      <w:r>
        <w:rPr>
          <w:rStyle w:val="C20"/>
          <w:rtl w:val="0"/>
        </w:rPr>
        <w:t>spravuje</w:t>
      </w:r>
    </w:p>
    <w:p>
      <w:pPr>
        <w:pStyle w:val="P27"/>
        <w:framePr w:w="130" w:h="230" w:hRule="exact" w:wrap="none" w:vAnchor="page" w:hAnchor="margin" w:x="10564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uchovává.</w:t>
      </w:r>
    </w:p>
    <w:p>
      <w:pPr>
        <w:pStyle w:val="P27"/>
        <w:framePr w:w="447" w:h="230" w:hRule="exact" w:wrap="none" w:vAnchor="page" w:hAnchor="margin" w:x="998" w:y="93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488" w:y="93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102" w:y="93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904" w:y="9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3916" w:y="9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622" w:y="9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592" w:y="98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985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686" w:y="98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0065" w:y="98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009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00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100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100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100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100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3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3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3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6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5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50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5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50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5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5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50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50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50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665" w:y="117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891" w:y="1173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11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19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19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1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19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124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94" w:h="230" w:hRule="exact" w:wrap="none" w:vAnchor="page" w:hAnchor="margin" w:x="1099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51" w:h="230" w:hRule="exact" w:wrap="none" w:vAnchor="page" w:hAnchor="margin" w:x="1536" w:y="12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929" w:y="12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2577" w:y="124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192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37" w:y="12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128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4286" w:y="124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57" w:h="230" w:hRule="exact" w:wrap="none" w:vAnchor="page" w:hAnchor="margin" w:x="4569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5169" w:y="1243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30" w:h="230" w:hRule="exact" w:wrap="none" w:vAnchor="page" w:hAnchor="margin" w:x="6470" w:y="124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6643" w:y="1243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7334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169" w:y="12439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8692" w:y="12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961" w:y="1243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9662" w:y="124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864" w:y="12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1036" w:y="12670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250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9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9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9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9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3734" w:y="129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238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96" w:y="129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90" w:y="129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5059" w:y="129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995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6820" w:y="129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10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636" w:y="12905"/>
        <w:rPr>
          <w:rStyle w:val="C20"/>
          <w:rtl w:val="0"/>
        </w:rPr>
      </w:pPr>
      <w:r>
        <w:rPr>
          <w:rStyle w:val="C20"/>
          <w:rtl w:val="0"/>
        </w:rPr>
        <w:t>získány</w:t>
      </w:r>
    </w:p>
    <w:p>
      <w:pPr>
        <w:pStyle w:val="P27"/>
        <w:framePr w:w="716" w:h="230" w:hRule="exact" w:wrap="none" w:vAnchor="page" w:hAnchor="margin" w:x="8371" w:y="129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129" w:y="129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05" w:h="230" w:hRule="exact" w:wrap="none" w:vAnchor="page" w:hAnchor="margin" w:x="9302" w:y="1290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3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3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33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3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33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33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337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337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74" w:h="230" w:hRule="exact" w:wrap="none" w:vAnchor="page" w:hAnchor="margin" w:x="6604" w:y="133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921" w:y="1337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7732" w:y="133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06" w:h="230" w:hRule="exact" w:wrap="none" w:vAnchor="page" w:hAnchor="margin" w:x="8112" w:y="133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17" w:h="230" w:hRule="exact" w:wrap="none" w:vAnchor="page" w:hAnchor="margin" w:x="8860" w:y="13375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447" w:h="230" w:hRule="exact" w:wrap="none" w:vAnchor="page" w:hAnchor="margin" w:x="9720" w:y="13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36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39" w:h="230" w:hRule="exact" w:wrap="none" w:vAnchor="page" w:hAnchor="margin" w:x="907" w:y="136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1588" w:y="1360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712" w:y="136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3360" w:y="1360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116" w:h="230" w:hRule="exact" w:wrap="none" w:vAnchor="page" w:hAnchor="margin" w:x="1075" w:y="14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233" w:y="14076"/>
        <w:rPr>
          <w:rStyle w:val="C20"/>
          <w:rtl w:val="0"/>
        </w:rPr>
      </w:pPr>
      <w:r>
        <w:rPr>
          <w:rStyle w:val="C20"/>
          <w:rtl w:val="0"/>
        </w:rPr>
        <w:t>použitým</w:t>
      </w:r>
    </w:p>
    <w:p>
      <w:pPr>
        <w:pStyle w:val="P27"/>
        <w:framePr w:w="826" w:h="230" w:hRule="exact" w:wrap="none" w:vAnchor="page" w:hAnchor="margin" w:x="2092" w:y="14076"/>
        <w:rPr>
          <w:rStyle w:val="C20"/>
          <w:rtl w:val="0"/>
        </w:rPr>
      </w:pPr>
      <w:r>
        <w:rPr>
          <w:rStyle w:val="C20"/>
          <w:rtl w:val="0"/>
        </w:rPr>
        <w:t>zkratkám</w:t>
      </w:r>
    </w:p>
    <w:p>
      <w:pPr>
        <w:pStyle w:val="P27"/>
        <w:framePr w:w="130" w:h="230" w:hRule="exact" w:wrap="none" w:vAnchor="page" w:hAnchor="margin" w:x="2961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134" w:y="14076"/>
        <w:rPr>
          <w:rStyle w:val="C20"/>
          <w:rtl w:val="0"/>
        </w:rPr>
      </w:pPr>
      <w:r>
        <w:rPr>
          <w:rStyle w:val="C20"/>
          <w:rtl w:val="0"/>
        </w:rPr>
        <w:t>cizojazyčným</w:t>
      </w:r>
    </w:p>
    <w:p>
      <w:pPr>
        <w:pStyle w:val="P27"/>
        <w:framePr w:w="860" w:h="230" w:hRule="exact" w:wrap="none" w:vAnchor="page" w:hAnchor="margin" w:x="4377" w:y="14076"/>
        <w:rPr>
          <w:rStyle w:val="C20"/>
          <w:rtl w:val="0"/>
        </w:rPr>
      </w:pPr>
      <w:r>
        <w:rPr>
          <w:rStyle w:val="C20"/>
          <w:rtl w:val="0"/>
        </w:rPr>
        <w:t>termínům</w:t>
      </w:r>
    </w:p>
    <w:p>
      <w:pPr>
        <w:pStyle w:val="P27"/>
        <w:framePr w:w="605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Karnet</w:t>
      </w:r>
    </w:p>
    <w:p>
      <w:pPr>
        <w:pStyle w:val="P27"/>
        <w:framePr w:w="337" w:h="230" w:hRule="exact" w:wrap="none" w:vAnchor="page" w:hAnchor="margin" w:x="676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82" w:h="230" w:hRule="exact" w:wrap="none" w:vAnchor="page" w:hAnchor="margin" w:x="1056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180" w:y="143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1728" w:y="1431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2553" w:y="1431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57" w:h="230" w:hRule="exact" w:wrap="none" w:vAnchor="page" w:hAnchor="margin" w:x="3379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274" w:h="230" w:hRule="exact" w:wrap="none" w:vAnchor="page" w:hAnchor="margin" w:x="4579" w:y="1431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4896" w:y="1431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5443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562" w:h="230" w:hRule="exact" w:wrap="none" w:vAnchor="page" w:hAnchor="margin" w:x="5822" w:y="143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6427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6696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62" w:h="230" w:hRule="exact" w:wrap="none" w:vAnchor="page" w:hAnchor="margin" w:x="7896" w:y="143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8500" w:y="143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673" w:y="14311"/>
        <w:rPr>
          <w:rStyle w:val="C20"/>
          <w:rtl w:val="0"/>
        </w:rPr>
      </w:pPr>
      <w:r>
        <w:rPr>
          <w:rStyle w:val="C20"/>
          <w:rtl w:val="0"/>
        </w:rPr>
        <w:t>tranzitní</w:t>
      </w:r>
    </w:p>
    <w:p>
      <w:pPr>
        <w:pStyle w:val="P27"/>
        <w:framePr w:w="845" w:h="230" w:hRule="exact" w:wrap="none" w:vAnchor="page" w:hAnchor="margin" w:x="9441" w:y="14311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46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45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26" w:h="230" w:hRule="exact" w:wrap="none" w:vAnchor="page" w:hAnchor="margin" w:x="960" w:y="14542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461" w:h="230" w:hRule="exact" w:wrap="none" w:vAnchor="page" w:hAnchor="margin" w:x="182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2332" w:y="145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668" w:y="145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2995" w:y="1454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505" w:h="230" w:hRule="exact" w:wrap="none" w:vAnchor="page" w:hAnchor="margin" w:x="3916" w:y="14542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4464" w:y="14542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562" w:h="230" w:hRule="exact" w:wrap="none" w:vAnchor="page" w:hAnchor="margin" w:x="4944" w:y="1454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5548" w:y="1454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61" w:h="230" w:hRule="exact" w:wrap="none" w:vAnchor="page" w:hAnchor="margin" w:x="674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7252" w:y="1454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37" w:h="230" w:hRule="exact" w:wrap="none" w:vAnchor="page" w:hAnchor="margin" w:x="7987" w:y="145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15" w:h="230" w:hRule="exact" w:wrap="none" w:vAnchor="page" w:hAnchor="margin" w:x="8467" w:y="1454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95" w:h="230" w:hRule="exact" w:wrap="none" w:vAnchor="page" w:hAnchor="margin" w:x="9124" w:y="14542"/>
        <w:rPr>
          <w:rStyle w:val="C20"/>
          <w:rtl w:val="0"/>
        </w:rPr>
      </w:pPr>
      <w:r>
        <w:rPr>
          <w:rStyle w:val="C20"/>
          <w:rtl w:val="0"/>
        </w:rPr>
        <w:t>místy</w:t>
      </w:r>
    </w:p>
    <w:p>
      <w:pPr>
        <w:pStyle w:val="P27"/>
        <w:framePr w:w="241" w:h="230" w:hRule="exact" w:wrap="none" w:vAnchor="page" w:hAnchor="margin" w:x="9662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945" w:y="14542"/>
        <w:rPr>
          <w:rStyle w:val="C20"/>
          <w:rtl w:val="0"/>
        </w:rPr>
      </w:pPr>
      <w:r>
        <w:rPr>
          <w:rStyle w:val="C20"/>
          <w:rtl w:val="0"/>
        </w:rPr>
        <w:t>celním</w:t>
      </w:r>
    </w:p>
    <w:p>
      <w:pPr>
        <w:pStyle w:val="P27"/>
        <w:framePr w:w="56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633" w:y="1477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04" w:h="230" w:hRule="exact" w:wrap="none" w:vAnchor="page" w:hAnchor="margin" w:x="1833" w:y="14772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562" w:h="230" w:hRule="exact" w:wrap="none" w:vAnchor="page" w:hAnchor="margin" w:x="2280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2884" w:y="14772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562" w:h="230" w:hRule="exact" w:wrap="none" w:vAnchor="page" w:hAnchor="margin" w:x="3288" w:y="14772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706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Karnety</w:t>
      </w:r>
    </w:p>
    <w:p>
      <w:pPr>
        <w:pStyle w:val="P27"/>
        <w:framePr w:w="404" w:h="230" w:hRule="exact" w:wrap="none" w:vAnchor="page" w:hAnchor="margin" w:x="777" w:y="15007"/>
        <w:rPr>
          <w:rStyle w:val="C20"/>
          <w:rtl w:val="0"/>
        </w:rPr>
      </w:pPr>
      <w:r>
        <w:rPr>
          <w:rStyle w:val="C20"/>
          <w:rtl w:val="0"/>
        </w:rPr>
        <w:t>ATA</w:t>
      </w:r>
    </w:p>
    <w:p>
      <w:pPr>
        <w:pStyle w:val="P27"/>
        <w:framePr w:w="130" w:h="230" w:hRule="exact" w:wrap="none" w:vAnchor="page" w:hAnchor="margin" w:x="1224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96" w:y="15007"/>
        <w:rPr>
          <w:rStyle w:val="C20"/>
          <w:rtl w:val="0"/>
        </w:rPr>
      </w:pPr>
      <w:r>
        <w:rPr>
          <w:rStyle w:val="C20"/>
          <w:rtl w:val="0"/>
        </w:rPr>
        <w:t>CIM</w:t>
      </w:r>
    </w:p>
    <w:p>
      <w:pPr>
        <w:pStyle w:val="P27"/>
        <w:framePr w:w="82" w:h="230" w:hRule="exact" w:wrap="none" w:vAnchor="page" w:hAnchor="margin" w:x="182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1948" w:y="15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047" w:h="230" w:hRule="exact" w:wrap="none" w:vAnchor="page" w:hAnchor="margin" w:x="3105" w:y="150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658" w:h="230" w:hRule="exact" w:wrap="none" w:vAnchor="page" w:hAnchor="margin" w:x="4195" w:y="1500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4896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12" w:y="15007"/>
        <w:rPr>
          <w:rStyle w:val="C20"/>
          <w:rtl w:val="0"/>
        </w:rPr>
      </w:pPr>
      <w:r>
        <w:rPr>
          <w:rStyle w:val="C20"/>
          <w:rtl w:val="0"/>
        </w:rPr>
        <w:t>řešen</w:t>
      </w:r>
    </w:p>
    <w:p>
      <w:pPr>
        <w:pStyle w:val="P27"/>
        <w:framePr w:w="759" w:h="230" w:hRule="exact" w:wrap="none" w:vAnchor="page" w:hAnchor="margin" w:x="5668" w:y="15007"/>
        <w:rPr>
          <w:rStyle w:val="C20"/>
          <w:rtl w:val="0"/>
        </w:rPr>
      </w:pPr>
      <w:r>
        <w:rPr>
          <w:rStyle w:val="C20"/>
          <w:rtl w:val="0"/>
        </w:rPr>
        <w:t>dočasný</w:t>
      </w:r>
    </w:p>
    <w:p>
      <w:pPr>
        <w:pStyle w:val="P27"/>
        <w:framePr w:w="548" w:h="230" w:hRule="exact" w:wrap="none" w:vAnchor="page" w:hAnchor="margin" w:x="6470" w:y="15007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241" w:h="230" w:hRule="exact" w:wrap="none" w:vAnchor="page" w:hAnchor="margin" w:x="7060" w:y="150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7344" w:y="15007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6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615" w:h="230" w:hRule="exact" w:wrap="none" w:vAnchor="page" w:hAnchor="margin" w:x="753" w:y="15243"/>
        <w:rPr>
          <w:rStyle w:val="C20"/>
          <w:rtl w:val="0"/>
        </w:rPr>
      </w:pPr>
      <w:r>
        <w:rPr>
          <w:rStyle w:val="C20"/>
          <w:rtl w:val="0"/>
        </w:rPr>
        <w:t>TARIC</w:t>
      </w:r>
    </w:p>
    <w:p>
      <w:pPr>
        <w:pStyle w:val="P27"/>
        <w:framePr w:w="82" w:h="230" w:hRule="exact" w:wrap="none" w:vAnchor="page" w:hAnchor="margin" w:x="1411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6" w:y="1524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591" w:h="230" w:hRule="exact" w:wrap="none" w:vAnchor="page" w:hAnchor="margin" w:x="2184" w:y="15243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1037" w:h="230" w:hRule="exact" w:wrap="none" w:vAnchor="page" w:hAnchor="margin" w:x="2817" w:y="15243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58" w:h="230" w:hRule="exact" w:wrap="none" w:vAnchor="page" w:hAnchor="margin" w:x="3897" w:y="1524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4598" w:y="15243"/>
        <w:rPr>
          <w:rStyle w:val="C20"/>
          <w:rtl w:val="0"/>
        </w:rPr>
      </w:pPr>
      <w:r>
        <w:rPr>
          <w:rStyle w:val="C20"/>
          <w:rtl w:val="0"/>
        </w:rPr>
        <w:t>tarifu,</w:t>
      </w:r>
    </w:p>
    <w:p>
      <w:pPr>
        <w:pStyle w:val="P27"/>
        <w:framePr w:w="538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226" w:h="230" w:hRule="exact" w:wrap="none" w:vAnchor="page" w:hAnchor="margin" w:x="5736" w:y="152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6004" w:y="1524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83" w:h="230" w:hRule="exact" w:wrap="none" w:vAnchor="page" w:hAnchor="margin" w:x="6916" w:y="15243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1157" w:h="230" w:hRule="exact" w:wrap="none" w:vAnchor="page" w:hAnchor="margin" w:x="7742" w:y="15243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783" w:h="230" w:hRule="exact" w:wrap="none" w:vAnchor="page" w:hAnchor="margin" w:x="8942" w:y="1524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5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130" w:h="230" w:hRule="exact" w:wrap="none" w:vAnchor="page" w:hAnchor="margin" w:x="1228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1547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437" w:h="230" w:hRule="exact" w:wrap="none" w:vAnchor="page" w:hAnchor="margin" w:x="2227" w:y="154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93" w:h="230" w:hRule="exact" w:wrap="none" w:vAnchor="page" w:hAnchor="margin" w:x="2707" w:y="15473"/>
        <w:rPr>
          <w:rStyle w:val="C20"/>
          <w:rtl w:val="0"/>
        </w:rPr>
      </w:pPr>
      <w:r>
        <w:rPr>
          <w:rStyle w:val="C20"/>
          <w:rtl w:val="0"/>
        </w:rPr>
        <w:t>členskými</w:t>
      </w:r>
    </w:p>
    <w:p>
      <w:pPr>
        <w:pStyle w:val="P27"/>
        <w:framePr w:w="495" w:h="230" w:hRule="exact" w:wrap="none" w:vAnchor="page" w:hAnchor="margin" w:x="3643" w:y="15473"/>
        <w:rPr>
          <w:rStyle w:val="C20"/>
          <w:rtl w:val="0"/>
        </w:rPr>
      </w:pPr>
      <w:r>
        <w:rPr>
          <w:rStyle w:val="C20"/>
          <w:rtl w:val="0"/>
        </w:rPr>
        <w:t>státy.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7.5.2026 17:56:30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7.5.2026 17:56:30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RPIC-ViP,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Logistik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7.5.2026 17:56:30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