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05FCD9" Type="http://schemas.openxmlformats.org/officeDocument/2006/relationships/officeDocument" Target="/word/document.xml" /><Relationship Id="coreR4305FCD9" Type="http://schemas.openxmlformats.org/package/2006/relationships/metadata/core-properties" Target="/docProps/core.xml" /><Relationship Id="customR4305FCD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Pečující v domácnosti (kód: 75-015-H)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Pečovatel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25.03.2022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Pečující v domácnosti, 11.9.2026 20:46:12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KUSTOD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Škroupovo náměstí 152/5, 47001 Česká Lípa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Pečující v domácnosti, 11.9.2026 20:46:12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