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732CB8" Type="http://schemas.openxmlformats.org/officeDocument/2006/relationships/officeDocument" Target="/word/document.xml" /><Relationship Id="coreR2B732CB8" Type="http://schemas.openxmlformats.org/package/2006/relationships/metadata/core-properties" Target="/docProps/core.xml" /><Relationship Id="customR2B732C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 chemické výrobě (kód: 28-059-E)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chemických technologií, základních druzích strojů, zařízení a surovin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normách, v pracovních instrukcích pro obsluhu a řízení technologických procesů v chemické výrobě a v různých odvětvích zpracovatelského průmyslu chemického charakteru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chemické výrobě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a vzorkování chemických látek, roztoků a činidel při provádění pomocných prací v chemické výrobě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Čištění přepravních obalů mechanicky nebo rozpouštědly, čištění strojů a zařízení při provádění pomocných prací v chemické výrobě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Manipulace s předměty a materiály při provádění technických, terénních a laboratorních prací v oblasti chemických látek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28.04.2015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chemické výrobě, 7.11.2026 17:57:44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NSP)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 orientaci v dokumentech potřebných pro obsluhu a řízení technologických procesů a interpretaci údajů v nich uvedených, přípravu surovin, manipulaci s chemickými látkami při provádění pomocných prací v chemické výrobě, obsluhu jednoduchých strojů a zařízení, čištění, přípravu a manipulaci s obalovým materiálem.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způsobilostí, zejména formou praktického předvedení, je třeba přihlížet k bezpečnému provádění všech pracovních úkonů a dodržování zásad bezpečné práce s chemickými látkami.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chemické výrobě, 7.11.2026 17:57:44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chemii, ustavená a licencovaná pro tuto činnost HK ČR a SP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chemické výrobě, 7.11.2026 17:57:44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