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2962FC" Type="http://schemas.openxmlformats.org/officeDocument/2006/relationships/officeDocument" Target="/word/document.xml" /><Relationship Id="coreR192962FC" Type="http://schemas.openxmlformats.org/package/2006/relationships/metadata/core-properties" Target="/docProps/core.xml" /><Relationship Id="customR192962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elektrorozvodných sítí (kód: 26-048-H)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základních pojmů a vztahů v oblasti elektrorozvodných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elektrorozvodných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jednotlivých prvků a zařízení přípojky vysokého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Specifikace poruch na elektrorozvodných sítích a způsoby jejich odstraňování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14.10.2022</w:t>
      </w:r>
    </w:p>
    <w:p>
      <w:pPr>
        <w:pStyle w:val="P21"/>
        <w:framePr w:w="7654" w:h="331" w:hRule="exact" w:wrap="none" w:vAnchor="page" w:hAnchor="margin" w:x="28" w:y="15940"/>
        <w:rPr>
          <w:rStyle w:val="C16"/>
          <w:rtl w:val="0"/>
        </w:rPr>
      </w:pPr>
      <w:r>
        <w:rPr>
          <w:rStyle w:val="C16"/>
          <w:rtl w:val="0"/>
        </w:rPr>
        <w:t>Montér elektrorozvodných sítí, 20.8.2026 22:53:01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základních pojmů a vztahů v oblasti elektrorozvodných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podstatu a základní vztahy mezi elektrotechnickými veličinami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 vybraném výkresu vysvětlit a popsat jednotlivé použité značky elektrotechnických prvků a zdůvodnit funkci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princip činnosti jejich ochrany před úrazem na vzdušné a kabelové elektrorozvodné síti nízkého napětí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nářadí, pomůcek a měřidel pro montáž elektrorozvodných sítí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formulovat postup pracovních činností na vzdušné a kabelové přípojce nízkého napětí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Určit pro zadaný úkol materiál, nářadí, pomůcky a měřicí přístroje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zásady BOZP včetně poskytnutí první pomoci při úrazu elektrickým proudem</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Měření elektrických veličin, vyhodnocení naměřených hodnot</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Charakterizovat způsoby měření základních elektrických veličin (napětí, proud, výkon, izolační a zemní odpor, impedance vypínací smyčky)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Měřit, vyhodnotit a interpretovat elektrické veličiny: napětí, proud, výkon, izolační a zemní odpor, impedance vypínací smyčky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Montáž jednotlivých prvků a zařízení přípojky vysokého napětí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Vysvětlit použití ochran před úrazem elektrickým proudem</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Namontovat kabelovou přípojku vysokého napětí včetně jejího ukončení</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Namontovat vzdušnou přípojku vysokého napětí včetně jejího ukončení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d) Změřit odpor uzemnění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elektrorozvodných sítí, 20.8.2026 22:53:01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Specifikace poruch na elektrorozvodných sítích a způsoby jejich odstraňování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specifiku poruch kompenzované a izolované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odstranění definované závady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definovanou závadu/poruchu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funkční zkoušky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elektrorozvodných sítí, 20.8.2026 22:53:01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https://nsp.cz/jednotka-prace/elektromechanik-pro-silno#zdravotni-zpusobilost).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podle § 6, vyhlášky č. 50/1978 Sb., ve znění pozdějších předpisů.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možné vykonat v učebně, nebo v objektech, kde jsou k dispozici přípojkové skříně pro přípojky nn venkovním vedením a přípojky nn kabelem a stanice vn s kotevními izolátory, proudovou svorkou a vypínacím prvkem.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kritéria „c) Odstranění závady/poruchy“ kompetence „Specifikace poruch na elektrorozvodných sítích a způsoby jejich odstraňování (e81.D.1038)“ si autorizovaná osoba připraví jednopólovou poruchu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pStyle w:val="P33"/>
        <w:framePr w:w="10766" w:h="2543"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50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elektrorozvodných sítí, 20.8.2026 22:53:01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§7, do a nad 1000 V.</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§7, do a nad 1000 V.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§7, do a nad 1000V.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elektrorozvodných sítí, 20.8.2026 22:53:01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11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montéra kabelových souborů a nářadí pro vodiče AlFe:</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kladivo</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šroubováky ploché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malá a velká pila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kleště štípací a kombinované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boční fréza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nůžky,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skládací metr 2 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kovový kartáč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nůž se zaoblenou čepelí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kabelový nůž</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sada středních souborů</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kontrolní zrcátko, 100 x 100 mm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řetězové kolo pro ohýbání jader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rozteč pro jádra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plastický posunovač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klíče pro šestihranné hlavy 10 mm až 27 mm</w:t>
      </w:r>
    </w:p>
    <w:p>
      <w:pPr>
        <w:keepNext w:val="0"/>
        <w:keepLines w:val="1"/>
        <w:framePr w:w="10766" w:h="115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•zkratovací soupravy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•svorky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•izolátory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•ukončovací konektory a koncovky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•zemnicí páska a svorky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přístroje:</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napětí, proudu a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délková měřidla (pásmo, svinovací metr)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technologické podklady:</w:t>
      </w:r>
    </w:p>
    <w:p>
      <w:pPr>
        <w:keepNext w:val="0"/>
        <w:keepLines w:val="1"/>
        <w:framePr w:w="10766" w:h="1158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elektrotechnické normy (rozvody VN, výkresová a technologická dokumentace, katalogy příslušenství)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08"/>
        <w:rPr>
          <w:rStyle w:val="C3"/>
          <w:rtl w:val="0"/>
        </w:rPr>
      </w:pPr>
    </w:p>
    <w:p>
      <w:pPr>
        <w:pStyle w:val="P35"/>
        <w:framePr w:w="10710" w:h="340" w:hRule="exact" w:wrap="none" w:vAnchor="page" w:hAnchor="margin" w:x="28" w:y="14308"/>
        <w:rPr>
          <w:rStyle w:val="C25"/>
          <w:rtl w:val="0"/>
        </w:rPr>
      </w:pPr>
      <w:r>
        <w:rPr>
          <w:rStyle w:val="C25"/>
          <w:rtl w:val="0"/>
        </w:rPr>
        <w:t>Doba přípravy na zkoušku</w:t>
      </w:r>
    </w:p>
    <w:p>
      <w:pPr>
        <w:keepNext w:val="0"/>
        <w:keepLines w:val="0"/>
        <w:framePr w:w="10766" w:h="80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elektrorozvodných sítí, 20.8.2026 22:53:01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elektrorozvodných sítí, 20.8.2026 22:53:01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elektrorozvodných sítí, 20.8.2026 22:53:01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46AC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680C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7499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D96BA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3FBF3E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D67153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11D44CE"/>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