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561C7" Type="http://schemas.openxmlformats.org/officeDocument/2006/relationships/officeDocument" Target="/word/document.xml" /><Relationship Id="coreR749561C7" Type="http://schemas.openxmlformats.org/package/2006/relationships/metadata/core-properties" Target="/docProps/core.xml" /><Relationship Id="customR749561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20.10.2026 7:42:39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vyhlášky č. 50/1978 Sb., ve znění pozdějších předpisů.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 (e81.D.1038)“ si autorizovaná osoba připraví jednopólovou poruchu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20.10.2026 7:42:39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20.10.2026 7:42:39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