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2639F" Type="http://schemas.openxmlformats.org/officeDocument/2006/relationships/officeDocument" Target="/word/document.xml" /><Relationship Id="coreR17A2639F" Type="http://schemas.openxmlformats.org/package/2006/relationships/metadata/core-properties" Target="/docProps/core.xml" /><Relationship Id="customR17A263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20.10.2026 6:44:15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technik arborista / samostatná technička arboristka, 20.10.2026 6:44:15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