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BFE47B" Type="http://schemas.openxmlformats.org/officeDocument/2006/relationships/officeDocument" Target="/word/document.xml" /><Relationship Id="coreR61BFE47B" Type="http://schemas.openxmlformats.org/package/2006/relationships/metadata/core-properties" Target="/docProps/core.xml" /><Relationship Id="customR61BFE4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 v surovárně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30.9.2026 0:39:15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