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FFBC06" Type="http://schemas.openxmlformats.org/officeDocument/2006/relationships/officeDocument" Target="/word/document.xml" /><Relationship Id="coreR37FFBC06" Type="http://schemas.openxmlformats.org/package/2006/relationships/metadata/core-properties" Target="/docProps/core.xml" /><Relationship Id="customR37FFBC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architektury a krajiny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snímků architektury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snímků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snímků architektury a krajiny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9.9.2026 19:23:37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fotografii architektury a krajiny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fotografování architektury a krajiny, popsat jeho technické parametry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fotografie architektury a krajiny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34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fotografování architektury a krajiny</w:t>
      </w:r>
    </w:p>
    <w:p>
      <w:pPr>
        <w:pStyle w:val="P24"/>
        <w:framePr w:w="6713" w:h="376" w:hRule="exact" w:wrap="none" w:vAnchor="page" w:hAnchor="margin" w:x="45" w:y="102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a) Využívat různé světelné situace a směry přirozeného světla ve fotografii architektury a krajiny</w:t>
      </w:r>
    </w:p>
    <w:p>
      <w:pPr>
        <w:pStyle w:val="P28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13"/>
        <w:rPr>
          <w:rStyle w:val="C13"/>
          <w:rtl w:val="0"/>
        </w:rPr>
      </w:pPr>
      <w:r>
        <w:rPr>
          <w:rStyle w:val="C13"/>
          <w:rtl w:val="0"/>
        </w:rPr>
        <w:t>b) Popsat využití umělého světla při fotografování interiéru</w:t>
      </w:r>
    </w:p>
    <w:p>
      <w:pPr>
        <w:pStyle w:val="P30"/>
        <w:framePr w:w="3921" w:h="376" w:hRule="exact" w:wrap="none" w:vAnchor="page" w:hAnchor="margin" w:x="6800" w:y="112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6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89"/>
        <w:rPr>
          <w:rStyle w:val="C11"/>
          <w:rtl w:val="0"/>
        </w:rPr>
      </w:pPr>
      <w:r>
        <w:rPr>
          <w:rStyle w:val="C11"/>
          <w:rtl w:val="0"/>
        </w:rPr>
        <w:t>c) Objasnit problematiku teploty chromatičnosti světla a význam funkce nastavení (vyvážení) bílé</w:t>
      </w:r>
    </w:p>
    <w:p>
      <w:pPr>
        <w:pStyle w:val="P28"/>
        <w:framePr w:w="3921" w:h="607" w:hRule="exact" w:wrap="none" w:vAnchor="page" w:hAnchor="margin" w:x="6800" w:y="116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96"/>
        <w:rPr>
          <w:rStyle w:val="C13"/>
          <w:rtl w:val="0"/>
        </w:rPr>
      </w:pPr>
      <w:r>
        <w:rPr>
          <w:rStyle w:val="C13"/>
          <w:rtl w:val="0"/>
        </w:rPr>
        <w:t>d) Změřit a nastavit správnou hodnotu expozice, vysvětlit využití měření dopadajícího a odraženého světla</w:t>
      </w:r>
    </w:p>
    <w:p>
      <w:pPr>
        <w:pStyle w:val="P30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03"/>
        <w:rPr>
          <w:rStyle w:val="C11"/>
          <w:rtl w:val="0"/>
        </w:rPr>
      </w:pPr>
      <w:r>
        <w:rPr>
          <w:rStyle w:val="C11"/>
          <w:rtl w:val="0"/>
        </w:rPr>
        <w:t>e) Popsat využití funkce HDR (zvýšení dynamického rozsahu obrazu)</w:t>
      </w:r>
    </w:p>
    <w:p>
      <w:pPr>
        <w:pStyle w:val="P28"/>
        <w:framePr w:w="3921" w:h="376" w:hRule="exact" w:wrap="none" w:vAnchor="page" w:hAnchor="margin" w:x="6800" w:y="12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3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9.9.2026 19:23:37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architektury a krajiny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a úhel pohledu pro záběr krajiny, exteriéru a interiéru architektury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objektivů, teleobjektivů a speciálních objektivů s ohledem na perspektivní zkreslení a hloubku ostrosti záběru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a vysvětlit použití speciálních objektivů a přístrojů pro fotografii architektury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Předvést využití jednotlivých objektivů pro různé případy fotografie architektury a krajiny</w:t>
      </w:r>
    </w:p>
    <w:p>
      <w:pPr>
        <w:pStyle w:val="P28"/>
        <w:framePr w:w="3921" w:h="607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Předvést použití speciálních objektivů a přístrojů pro fotografii architektury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3"/>
        <w:rPr>
          <w:rStyle w:val="C18"/>
          <w:rtl w:val="0"/>
        </w:rPr>
      </w:pPr>
      <w:r>
        <w:rPr>
          <w:rStyle w:val="C18"/>
          <w:rtl w:val="0"/>
        </w:rPr>
        <w:t>Zhotovování snímků architektury</w:t>
      </w:r>
    </w:p>
    <w:p>
      <w:pPr>
        <w:pStyle w:val="P24"/>
        <w:framePr w:w="6713" w:h="376" w:hRule="exact" w:wrap="none" w:vAnchor="page" w:hAnchor="margin" w:x="45" w:y="7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7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94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snímku architektury</w:t>
      </w:r>
    </w:p>
    <w:p>
      <w:pPr>
        <w:pStyle w:val="P28"/>
        <w:framePr w:w="3921" w:h="376" w:hRule="exact" w:wrap="none" w:vAnchor="page" w:hAnchor="margin" w:x="6800" w:y="77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b) Zhotovit snímky exteriéru architektury s využitím formátu na šířku a na výšku</w:t>
      </w:r>
    </w:p>
    <w:p>
      <w:pPr>
        <w:pStyle w:val="P30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7"/>
        <w:rPr>
          <w:rStyle w:val="C11"/>
          <w:rtl w:val="0"/>
        </w:rPr>
      </w:pPr>
      <w:r>
        <w:rPr>
          <w:rStyle w:val="C11"/>
          <w:rtl w:val="0"/>
        </w:rPr>
        <w:t>c) Zhotovit snímky interiéru architektury s využitím formátu na šířku a na výšku, zvolit vhodný způsob osvětlení</w:t>
      </w:r>
    </w:p>
    <w:p>
      <w:pPr>
        <w:pStyle w:val="P28"/>
        <w:framePr w:w="3921" w:h="607" w:hRule="exact" w:wrap="none" w:vAnchor="page" w:hAnchor="margin" w:x="6800" w:y="87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d) Předvést prezentaci snímků ve formě neupravených digitálních záznamů včetně přístroje a použitého příslušenství, kterými byly zhotoveny</w:t>
      </w:r>
    </w:p>
    <w:p>
      <w:pPr>
        <w:pStyle w:val="P30"/>
        <w:framePr w:w="3921" w:h="607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84"/>
        <w:rPr>
          <w:rStyle w:val="C18"/>
          <w:rtl w:val="0"/>
        </w:rPr>
      </w:pPr>
      <w:r>
        <w:rPr>
          <w:rStyle w:val="C18"/>
          <w:rtl w:val="0"/>
        </w:rPr>
        <w:t>Zhotovování snímků krajiny</w:t>
      </w:r>
    </w:p>
    <w:p>
      <w:pPr>
        <w:pStyle w:val="P24"/>
        <w:framePr w:w="6713" w:h="376" w:hRule="exact" w:wrap="none" w:vAnchor="page" w:hAnchor="margin" w:x="45" w:y="10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snímku krajiny</w:t>
      </w:r>
    </w:p>
    <w:p>
      <w:pPr>
        <w:pStyle w:val="P28"/>
        <w:framePr w:w="3921" w:h="376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b) Posoudit světelnou situaci a využít přirozeného světla při snímku krajiny</w:t>
      </w:r>
    </w:p>
    <w:p>
      <w:pPr>
        <w:pStyle w:val="P30"/>
        <w:framePr w:w="3921" w:h="376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08"/>
        <w:rPr>
          <w:rStyle w:val="C11"/>
          <w:rtl w:val="0"/>
        </w:rPr>
      </w:pPr>
      <w:r>
        <w:rPr>
          <w:rStyle w:val="C11"/>
          <w:rtl w:val="0"/>
        </w:rPr>
        <w:t>c) Zhotovit snímky krajiny s využitím různé perspektivy</w:t>
      </w:r>
    </w:p>
    <w:p>
      <w:pPr>
        <w:pStyle w:val="P28"/>
        <w:framePr w:w="3921" w:h="376" w:hRule="exact" w:wrap="none" w:vAnchor="page" w:hAnchor="margin" w:x="6800" w:y="12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4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4"/>
        <w:rPr>
          <w:rStyle w:val="C13"/>
          <w:rtl w:val="0"/>
        </w:rPr>
      </w:pPr>
      <w:r>
        <w:rPr>
          <w:rStyle w:val="C13"/>
          <w:rtl w:val="0"/>
        </w:rPr>
        <w:t>d) Předvést prezentaci snímků ve formě neupravených digitálních záznamů včetně přístroje a použitého příslušenství, kterými byly zhotoveny</w:t>
      </w:r>
    </w:p>
    <w:p>
      <w:pPr>
        <w:pStyle w:val="P30"/>
        <w:framePr w:w="3921" w:h="607" w:hRule="exact" w:wrap="none" w:vAnchor="page" w:hAnchor="margin" w:x="6800" w:y="124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9.9.2026 19:23:37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snímků architektury a krajiny s využitím grafických programů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do počítače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danou zakázku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Upravit jasovou a barevnou tonalitu fotografického obrazu s použitím vrstev úprav (pomocí funkcí: úrovně, křivky, odstín/sytost)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jednoduché opravy obrazu ve vrstvách pomocí nástrojů pro retuš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Provést dodatečnou úpravu snímku pomocí funkce perspektiva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Popsat jednotlivé datové formáty používané v grafických programech, zvolit vhodný datový formát pro uložení obrazu a obraz uložit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2"/>
        <w:rPr>
          <w:rStyle w:val="C18"/>
          <w:rtl w:val="0"/>
        </w:rPr>
      </w:pPr>
      <w:r>
        <w:rPr>
          <w:rStyle w:val="C18"/>
          <w:rtl w:val="0"/>
        </w:rPr>
        <w:t>Příprava fotografického snímku pro další zpracování</w:t>
      </w:r>
    </w:p>
    <w:p>
      <w:pPr>
        <w:pStyle w:val="P24"/>
        <w:framePr w:w="6713" w:h="376" w:hRule="exact" w:wrap="none" w:vAnchor="page" w:hAnchor="margin" w:x="45" w:y="71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64"/>
        <w:rPr>
          <w:rStyle w:val="C11"/>
          <w:rtl w:val="0"/>
        </w:rPr>
      </w:pPr>
      <w:r>
        <w:rPr>
          <w:rStyle w:val="C11"/>
          <w:rtl w:val="0"/>
        </w:rPr>
        <w:t>a) Provést předtiskovou přípravu snímku a převedení do tiskového modelu CMYK s příslušným barevným prostorem, současně ponechat kopii souboru v modelu RGB s příslušným barevným prostorem</w:t>
      </w:r>
    </w:p>
    <w:p>
      <w:pPr>
        <w:pStyle w:val="P28"/>
        <w:framePr w:w="3921" w:h="831" w:hRule="exact" w:wrap="none" w:vAnchor="page" w:hAnchor="margin" w:x="6800" w:y="75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b) Provést konečnou přípravu snímku pro zhotovení fotografie</w:t>
      </w:r>
    </w:p>
    <w:p>
      <w:pPr>
        <w:pStyle w:val="P30"/>
        <w:framePr w:w="3921" w:h="376" w:hRule="exact" w:wrap="none" w:vAnchor="page" w:hAnchor="margin" w:x="6800" w:y="83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1"/>
        <w:rPr>
          <w:rStyle w:val="C11"/>
          <w:rtl w:val="0"/>
        </w:rPr>
      </w:pPr>
      <w:r>
        <w:rPr>
          <w:rStyle w:val="C11"/>
          <w:rtl w:val="0"/>
        </w:rPr>
        <w:t>c) Objasnit volbu barevných modelů RGB a CMYK a příslušných barevných prostorů pro jednotlivé druhy konečného zpracování fotografie</w:t>
      </w:r>
    </w:p>
    <w:p>
      <w:pPr>
        <w:pStyle w:val="P28"/>
        <w:framePr w:w="3921" w:h="607" w:hRule="exact" w:wrap="none" w:vAnchor="page" w:hAnchor="margin" w:x="6800" w:y="8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71"/>
        <w:rPr>
          <w:rStyle w:val="C18"/>
          <w:rtl w:val="0"/>
        </w:rPr>
      </w:pPr>
      <w:r>
        <w:rPr>
          <w:rStyle w:val="C18"/>
          <w:rtl w:val="0"/>
        </w:rPr>
        <w:t>Zhotovování kontrolního fotografického snímku na náhledové tiskárně</w:t>
      </w:r>
    </w:p>
    <w:p>
      <w:pPr>
        <w:pStyle w:val="P24"/>
        <w:framePr w:w="6713" w:h="376" w:hRule="exact" w:wrap="none" w:vAnchor="page" w:hAnchor="margin" w:x="45" w:y="10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42"/>
        <w:rPr>
          <w:rStyle w:val="C11"/>
          <w:rtl w:val="0"/>
        </w:rPr>
      </w:pPr>
      <w:r>
        <w:rPr>
          <w:rStyle w:val="C11"/>
          <w:rtl w:val="0"/>
        </w:rPr>
        <w:t>a) Uvést druhy materiálů vhodných pro tisk obrazu, popsat jejich vlastnosti</w:t>
      </w:r>
    </w:p>
    <w:p>
      <w:pPr>
        <w:pStyle w:val="P28"/>
        <w:framePr w:w="3921" w:h="376" w:hRule="exact" w:wrap="none" w:vAnchor="page" w:hAnchor="margin" w:x="6800" w:y="106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19"/>
        <w:rPr>
          <w:rStyle w:val="C13"/>
          <w:rtl w:val="0"/>
        </w:rPr>
      </w:pPr>
      <w:r>
        <w:rPr>
          <w:rStyle w:val="C13"/>
          <w:rtl w:val="0"/>
        </w:rPr>
        <w:t>b) Nastavit funkce a připravit tiskárnu pro tisk obrazu včetně implementace systému správy barev</w:t>
      </w:r>
    </w:p>
    <w:p>
      <w:pPr>
        <w:pStyle w:val="P30"/>
        <w:framePr w:w="3921" w:h="607" w:hRule="exact" w:wrap="none" w:vAnchor="page" w:hAnchor="margin" w:x="6800" w:y="110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26"/>
        <w:rPr>
          <w:rStyle w:val="C11"/>
          <w:rtl w:val="0"/>
        </w:rPr>
      </w:pPr>
      <w:r>
        <w:rPr>
          <w:rStyle w:val="C11"/>
          <w:rtl w:val="0"/>
        </w:rPr>
        <w:t>c) Vytisknout kontrolní náhled snímku</w:t>
      </w:r>
    </w:p>
    <w:p>
      <w:pPr>
        <w:pStyle w:val="P28"/>
        <w:framePr w:w="3921" w:h="376" w:hRule="exact" w:wrap="none" w:vAnchor="page" w:hAnchor="margin" w:x="6800" w:y="11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95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30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66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34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73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49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43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7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26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7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9.9.2026 19:23:37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Orientovat se v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provedení dané zakázky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9.9.2026 19:23:37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1200" w:y="5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1483" w:y="5407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2208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2476" w:y="540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514" w:h="230" w:hRule="exact" w:wrap="none" w:vAnchor="page" w:hAnchor="margin" w:x="3590" w:y="5407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769" w:h="230" w:hRule="exact" w:wrap="none" w:vAnchor="page" w:hAnchor="margin" w:x="4147" w:y="54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241" w:h="230" w:hRule="exact" w:wrap="none" w:vAnchor="page" w:hAnchor="margin" w:x="4958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23" w:h="230" w:hRule="exact" w:wrap="none" w:vAnchor="page" w:hAnchor="margin" w:x="5241" w:y="5407"/>
        <w:rPr>
          <w:rStyle w:val="C27"/>
          <w:rtl w:val="0"/>
        </w:rPr>
      </w:pPr>
      <w:r>
        <w:rPr>
          <w:rStyle w:val="C27"/>
          <w:rtl w:val="0"/>
        </w:rPr>
        <w:t>vykonávání</w:t>
      </w:r>
    </w:p>
    <w:p>
      <w:pPr>
        <w:pStyle w:val="P38"/>
        <w:framePr w:w="817" w:h="230" w:hRule="exact" w:wrap="none" w:vAnchor="page" w:hAnchor="margin" w:x="6307" w:y="540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7166" w:y="54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636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91" w:h="230" w:hRule="exact" w:wrap="none" w:vAnchor="page" w:hAnchor="margin" w:x="8414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37" w:h="230" w:hRule="exact" w:wrap="none" w:vAnchor="page" w:hAnchor="margin" w:x="9048" w:y="5407"/>
        <w:rPr>
          <w:rStyle w:val="C27"/>
          <w:rtl w:val="0"/>
        </w:rPr>
      </w:pPr>
      <w:r>
        <w:rPr>
          <w:rStyle w:val="C27"/>
          <w:rtl w:val="0"/>
        </w:rPr>
        <w:t>fotografický</w:t>
      </w:r>
    </w:p>
    <w:p>
      <w:pPr>
        <w:pStyle w:val="P38"/>
        <w:framePr w:w="625" w:h="230" w:hRule="exact" w:wrap="none" w:vAnchor="page" w:hAnchor="margin" w:x="10128" w:y="540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11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59" w:h="230" w:hRule="exact" w:wrap="none" w:vAnchor="page" w:hAnchor="margin" w:x="187" w:y="5638"/>
        <w:rPr>
          <w:rStyle w:val="C27"/>
          <w:rtl w:val="0"/>
        </w:rPr>
      </w:pPr>
      <w:r>
        <w:rPr>
          <w:rStyle w:val="C27"/>
          <w:rtl w:val="0"/>
        </w:rPr>
        <w:t>příslušenstvím.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07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07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076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3427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204" w:y="107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13" w:h="230" w:hRule="exact" w:wrap="none" w:vAnchor="page" w:hAnchor="margin" w:x="5083" w:y="10769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793" w:h="230" w:hRule="exact" w:wrap="none" w:vAnchor="page" w:hAnchor="margin" w:x="6038" w:y="10769"/>
        <w:rPr>
          <w:rStyle w:val="C27"/>
          <w:rtl w:val="0"/>
        </w:rPr>
      </w:pPr>
      <w:r>
        <w:rPr>
          <w:rStyle w:val="C27"/>
          <w:rtl w:val="0"/>
        </w:rPr>
        <w:t>zakázky,</w:t>
      </w:r>
    </w:p>
    <w:p>
      <w:pPr>
        <w:pStyle w:val="P38"/>
        <w:framePr w:w="461" w:h="230" w:hRule="exact" w:wrap="none" w:vAnchor="page" w:hAnchor="margin" w:x="6873" w:y="1076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377" w:y="107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84" w:h="230" w:hRule="exact" w:wrap="none" w:vAnchor="page" w:hAnchor="margin" w:x="7881" w:y="10769"/>
        <w:rPr>
          <w:rStyle w:val="C27"/>
          <w:rtl w:val="0"/>
        </w:rPr>
      </w:pPr>
      <w:r>
        <w:rPr>
          <w:rStyle w:val="C27"/>
          <w:rtl w:val="0"/>
        </w:rPr>
        <w:t>mj.</w:t>
      </w:r>
    </w:p>
    <w:p>
      <w:pPr>
        <w:pStyle w:val="P38"/>
        <w:framePr w:w="1023" w:h="230" w:hRule="exact" w:wrap="none" w:vAnchor="page" w:hAnchor="margin" w:x="8208" w:y="1076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9273" w:y="1076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10108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10281" w:y="10769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562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548" w:h="230" w:hRule="exact" w:wrap="none" w:vAnchor="page" w:hAnchor="margin" w:x="633" w:y="10999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802" w:h="230" w:hRule="exact" w:wrap="none" w:vAnchor="page" w:hAnchor="margin" w:x="1224" w:y="10999"/>
        <w:rPr>
          <w:rStyle w:val="C27"/>
          <w:rtl w:val="0"/>
        </w:rPr>
      </w:pPr>
      <w:r>
        <w:rPr>
          <w:rStyle w:val="C27"/>
          <w:rtl w:val="0"/>
        </w:rPr>
        <w:t>(budovu)</w:t>
      </w:r>
    </w:p>
    <w:p>
      <w:pPr>
        <w:pStyle w:val="P38"/>
        <w:framePr w:w="116" w:h="230" w:hRule="exact" w:wrap="none" w:vAnchor="page" w:hAnchor="margin" w:x="206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2227" w:y="10999"/>
        <w:rPr>
          <w:rStyle w:val="C27"/>
          <w:rtl w:val="0"/>
        </w:rPr>
      </w:pPr>
      <w:r>
        <w:rPr>
          <w:rStyle w:val="C27"/>
          <w:rtl w:val="0"/>
        </w:rPr>
        <w:t>určitém</w:t>
      </w:r>
    </w:p>
    <w:p>
      <w:pPr>
        <w:pStyle w:val="P38"/>
        <w:framePr w:w="1513" w:h="230" w:hRule="exact" w:wrap="none" w:vAnchor="page" w:hAnchor="margin" w:x="2942" w:y="10999"/>
        <w:rPr>
          <w:rStyle w:val="C27"/>
          <w:rtl w:val="0"/>
        </w:rPr>
      </w:pPr>
      <w:r>
        <w:rPr>
          <w:rStyle w:val="C27"/>
          <w:rtl w:val="0"/>
        </w:rPr>
        <w:t>architektonickém</w:t>
      </w:r>
    </w:p>
    <w:p>
      <w:pPr>
        <w:pStyle w:val="P38"/>
        <w:framePr w:w="548" w:h="230" w:hRule="exact" w:wrap="none" w:vAnchor="page" w:hAnchor="margin" w:x="4497" w:y="10999"/>
        <w:rPr>
          <w:rStyle w:val="C27"/>
          <w:rtl w:val="0"/>
        </w:rPr>
      </w:pPr>
      <w:r>
        <w:rPr>
          <w:rStyle w:val="C27"/>
          <w:rtl w:val="0"/>
        </w:rPr>
        <w:t>slohu,</w:t>
      </w:r>
    </w:p>
    <w:p>
      <w:pPr>
        <w:pStyle w:val="P38"/>
        <w:framePr w:w="116" w:h="230" w:hRule="exact" w:wrap="none" w:vAnchor="page" w:hAnchor="margin" w:x="508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5246" w:y="10999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793" w:h="230" w:hRule="exact" w:wrap="none" w:vAnchor="page" w:hAnchor="margin" w:x="5784" w:y="10999"/>
        <w:rPr>
          <w:rStyle w:val="C27"/>
          <w:rtl w:val="0"/>
        </w:rPr>
      </w:pPr>
      <w:r>
        <w:rPr>
          <w:rStyle w:val="C27"/>
          <w:rtl w:val="0"/>
        </w:rPr>
        <w:t>exteriéru</w:t>
      </w:r>
    </w:p>
    <w:p>
      <w:pPr>
        <w:pStyle w:val="P38"/>
        <w:framePr w:w="130" w:h="230" w:hRule="exact" w:wrap="none" w:vAnchor="page" w:hAnchor="margin" w:x="6619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792" w:y="10999"/>
        <w:rPr>
          <w:rStyle w:val="C27"/>
          <w:rtl w:val="0"/>
        </w:rPr>
      </w:pPr>
      <w:r>
        <w:rPr>
          <w:rStyle w:val="C27"/>
          <w:rtl w:val="0"/>
        </w:rPr>
        <w:t>interiéru</w:t>
      </w:r>
    </w:p>
    <w:p>
      <w:pPr>
        <w:pStyle w:val="P38"/>
        <w:framePr w:w="461" w:h="230" w:hRule="exact" w:wrap="none" w:vAnchor="page" w:hAnchor="margin" w:x="7569" w:y="109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8073" w:y="1099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385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93" w:h="230" w:hRule="exact" w:wrap="none" w:vAnchor="page" w:hAnchor="margin" w:x="9292" w:y="1099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18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2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1857" w:y="1123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51" w:h="230" w:hRule="exact" w:wrap="none" w:vAnchor="page" w:hAnchor="margin" w:x="2294" w:y="1123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13" w:h="230" w:hRule="exact" w:wrap="none" w:vAnchor="page" w:hAnchor="margin" w:x="2688" w:y="11230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16" w:h="230" w:hRule="exact" w:wrap="none" w:vAnchor="page" w:hAnchor="margin" w:x="364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3801" w:y="11230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4425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4584" w:y="11230"/>
        <w:rPr>
          <w:rStyle w:val="C27"/>
          <w:rtl w:val="0"/>
        </w:rPr>
      </w:pPr>
      <w:r>
        <w:rPr>
          <w:rStyle w:val="C27"/>
          <w:rtl w:val="0"/>
        </w:rPr>
        <w:t>menším</w:t>
      </w:r>
    </w:p>
    <w:p>
      <w:pPr>
        <w:pStyle w:val="P38"/>
        <w:framePr w:w="673" w:h="230" w:hRule="exact" w:wrap="none" w:vAnchor="page" w:hAnchor="margin" w:x="5352" w:y="11230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615" w:h="230" w:hRule="exact" w:wrap="none" w:vAnchor="page" w:hAnchor="margin" w:x="6067" w:y="11230"/>
        <w:rPr>
          <w:rStyle w:val="C27"/>
          <w:rtl w:val="0"/>
        </w:rPr>
      </w:pPr>
      <w:r>
        <w:rPr>
          <w:rStyle w:val="C27"/>
          <w:rtl w:val="0"/>
        </w:rPr>
        <w:t>budov,</w:t>
      </w:r>
    </w:p>
    <w:p>
      <w:pPr>
        <w:pStyle w:val="P38"/>
        <w:framePr w:w="116" w:h="230" w:hRule="exact" w:wrap="none" w:vAnchor="page" w:hAnchor="margin" w:x="6724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6883" w:y="11230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461" w:h="230" w:hRule="exact" w:wrap="none" w:vAnchor="page" w:hAnchor="margin" w:x="7488" w:y="112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992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793" w:y="11230"/>
        <w:rPr>
          <w:rStyle w:val="C27"/>
          <w:rtl w:val="0"/>
        </w:rPr>
      </w:pPr>
      <w:r>
        <w:rPr>
          <w:rStyle w:val="C27"/>
          <w:rtl w:val="0"/>
        </w:rPr>
        <w:t>pořizovat</w:t>
      </w:r>
    </w:p>
    <w:p>
      <w:pPr>
        <w:pStyle w:val="P38"/>
        <w:framePr w:w="649" w:h="230" w:hRule="exact" w:wrap="none" w:vAnchor="page" w:hAnchor="margin" w:x="9662" w:y="11230"/>
        <w:rPr>
          <w:rStyle w:val="C27"/>
          <w:rtl w:val="0"/>
        </w:rPr>
      </w:pPr>
      <w:r>
        <w:rPr>
          <w:rStyle w:val="C27"/>
          <w:rtl w:val="0"/>
        </w:rPr>
        <w:t>snímky</w:t>
      </w:r>
    </w:p>
    <w:p>
      <w:pPr>
        <w:pStyle w:val="P38"/>
        <w:framePr w:w="64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krajiny.</w:t>
      </w:r>
    </w:p>
    <w:p>
      <w:pPr>
        <w:pStyle w:val="P38"/>
        <w:framePr w:w="73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29" w:h="230" w:hRule="exact" w:wrap="none" w:vAnchor="page" w:hAnchor="margin" w:x="2121" w:y="11931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93" w:h="230" w:hRule="exact" w:wrap="none" w:vAnchor="page" w:hAnchor="margin" w:x="2692" w:y="11931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29" w:h="230" w:hRule="exact" w:wrap="none" w:vAnchor="page" w:hAnchor="margin" w:x="3628" w:y="1193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1047" w:h="230" w:hRule="exact" w:wrap="none" w:vAnchor="page" w:hAnchor="margin" w:x="4200" w:y="11931"/>
        <w:rPr>
          <w:rStyle w:val="C27"/>
          <w:rtl w:val="0"/>
        </w:rPr>
      </w:pPr>
      <w:r>
        <w:rPr>
          <w:rStyle w:val="C27"/>
          <w:rtl w:val="0"/>
        </w:rPr>
        <w:t>fotografické</w:t>
      </w:r>
    </w:p>
    <w:p>
      <w:pPr>
        <w:pStyle w:val="P38"/>
        <w:framePr w:w="749" w:h="230" w:hRule="exact" w:wrap="none" w:vAnchor="page" w:hAnchor="margin" w:x="5289" w:y="11931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303" w:h="230" w:hRule="exact" w:wrap="none" w:vAnchor="page" w:hAnchor="margin" w:x="6081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427" w:y="11931"/>
        <w:rPr>
          <w:rStyle w:val="C27"/>
          <w:rtl w:val="0"/>
        </w:rPr>
      </w:pPr>
      <w:r>
        <w:rPr>
          <w:rStyle w:val="C27"/>
          <w:rtl w:val="0"/>
        </w:rPr>
        <w:t>fotografii</w:t>
      </w:r>
    </w:p>
    <w:p>
      <w:pPr>
        <w:pStyle w:val="P38"/>
        <w:framePr w:w="1047" w:h="230" w:hRule="exact" w:wrap="none" w:vAnchor="page" w:hAnchor="margin" w:x="7252" w:y="11931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130" w:h="230" w:hRule="exact" w:wrap="none" w:vAnchor="page" w:hAnchor="margin" w:x="8342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515" w:y="11931"/>
        <w:rPr>
          <w:rStyle w:val="C27"/>
          <w:rtl w:val="0"/>
        </w:rPr>
      </w:pPr>
      <w:r>
        <w:rPr>
          <w:rStyle w:val="C27"/>
          <w:rtl w:val="0"/>
        </w:rPr>
        <w:t>krajiny: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03" w:h="230" w:hRule="exact" w:wrap="none" w:vAnchor="page" w:hAnchor="margin" w:x="1147" w:y="121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92" w:y="1216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817" w:y="1216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990" w:y="1216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49" w:h="230" w:hRule="exact" w:wrap="none" w:vAnchor="page" w:hAnchor="margin" w:x="4113" w:y="12166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649" w:h="230" w:hRule="exact" w:wrap="none" w:vAnchor="page" w:hAnchor="margin" w:x="5404" w:y="12166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6096" w:y="121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6931" w:y="1216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132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72" w:h="230" w:hRule="exact" w:wrap="none" w:vAnchor="page" w:hAnchor="margin" w:x="7291" w:y="1216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15" w:h="230" w:hRule="exact" w:wrap="none" w:vAnchor="page" w:hAnchor="margin" w:x="7905" w:y="1216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8563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8736" w:y="121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8894" w:y="12166"/>
        <w:rPr>
          <w:rStyle w:val="C27"/>
          <w:rtl w:val="0"/>
        </w:rPr>
      </w:pPr>
      <w:r>
        <w:rPr>
          <w:rStyle w:val="C27"/>
          <w:rtl w:val="0"/>
        </w:rPr>
        <w:t>nich.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2636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658" w:h="230" w:hRule="exact" w:wrap="none" w:vAnchor="page" w:hAnchor="margin" w:x="3278" w:y="12636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1105" w:h="230" w:hRule="exact" w:wrap="none" w:vAnchor="page" w:hAnchor="margin" w:x="3979" w:y="12636"/>
        <w:rPr>
          <w:rStyle w:val="C27"/>
          <w:rtl w:val="0"/>
        </w:rPr>
      </w:pPr>
      <w:r>
        <w:rPr>
          <w:rStyle w:val="C27"/>
          <w:rtl w:val="0"/>
        </w:rPr>
        <w:t>architektury:</w:t>
      </w:r>
    </w:p>
    <w:p>
      <w:pPr>
        <w:pStyle w:val="P38"/>
        <w:framePr w:w="78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871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59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31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31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310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17" w:h="230" w:hRule="exact" w:wrap="none" w:vAnchor="page" w:hAnchor="margin" w:x="2673" w:y="1310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310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793" w:h="230" w:hRule="exact" w:wrap="none" w:vAnchor="page" w:hAnchor="margin" w:x="3633" w:y="13107"/>
        <w:rPr>
          <w:rStyle w:val="C27"/>
          <w:rtl w:val="0"/>
        </w:rPr>
      </w:pPr>
      <w:r>
        <w:rPr>
          <w:rStyle w:val="C27"/>
          <w:rtl w:val="0"/>
        </w:rPr>
        <w:t>exteriéru</w:t>
      </w:r>
    </w:p>
    <w:p>
      <w:pPr>
        <w:pStyle w:val="P38"/>
        <w:framePr w:w="1047" w:h="230" w:hRule="exact" w:wrap="none" w:vAnchor="page" w:hAnchor="margin" w:x="4468" w:y="13107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682" w:h="230" w:hRule="exact" w:wrap="none" w:vAnchor="page" w:hAnchor="margin" w:x="5558" w:y="13107"/>
        <w:rPr>
          <w:rStyle w:val="C27"/>
          <w:rtl w:val="0"/>
        </w:rPr>
      </w:pPr>
      <w:r>
        <w:rPr>
          <w:rStyle w:val="C27"/>
          <w:rtl w:val="0"/>
        </w:rPr>
        <w:t>daného</w:t>
      </w:r>
    </w:p>
    <w:p>
      <w:pPr>
        <w:pStyle w:val="P38"/>
        <w:framePr w:w="658" w:h="230" w:hRule="exact" w:wrap="none" w:vAnchor="page" w:hAnchor="margin" w:x="6283" w:y="13107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505" w:h="230" w:hRule="exact" w:wrap="none" w:vAnchor="page" w:hAnchor="margin" w:x="6984" w:y="131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7531" w:y="13107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8246" w:y="131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404" w:y="1310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716" w:h="230" w:hRule="exact" w:wrap="none" w:vAnchor="page" w:hAnchor="margin" w:x="8928" w:y="1310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9686" w:y="131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48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zaznamenají</w:t>
      </w:r>
    </w:p>
    <w:p>
      <w:pPr>
        <w:pStyle w:val="P38"/>
        <w:framePr w:w="548" w:h="230" w:hRule="exact" w:wrap="none" w:vAnchor="page" w:hAnchor="margin" w:x="1219" w:y="13337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385" w:h="230" w:hRule="exact" w:wrap="none" w:vAnchor="page" w:hAnchor="margin" w:x="1809" w:y="133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38" w:h="230" w:hRule="exact" w:wrap="none" w:vAnchor="page" w:hAnchor="margin" w:x="2236" w:y="13337"/>
        <w:rPr>
          <w:rStyle w:val="C27"/>
          <w:rtl w:val="0"/>
        </w:rPr>
      </w:pPr>
      <w:r>
        <w:rPr>
          <w:rStyle w:val="C27"/>
          <w:rtl w:val="0"/>
        </w:rPr>
        <w:t>celek,</w:t>
      </w:r>
    </w:p>
    <w:p>
      <w:pPr>
        <w:pStyle w:val="P38"/>
        <w:framePr w:w="615" w:h="230" w:hRule="exact" w:wrap="none" w:vAnchor="page" w:hAnchor="margin" w:x="2817" w:y="1333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3475" w:y="1333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4089" w:y="13337"/>
        <w:rPr>
          <w:rStyle w:val="C27"/>
          <w:rtl w:val="0"/>
        </w:rPr>
      </w:pPr>
      <w:r>
        <w:rPr>
          <w:rStyle w:val="C27"/>
          <w:rtl w:val="0"/>
        </w:rPr>
        <w:t>polocelek</w:t>
      </w:r>
    </w:p>
    <w:p>
      <w:pPr>
        <w:pStyle w:val="P38"/>
        <w:framePr w:w="461" w:h="230" w:hRule="exact" w:wrap="none" w:vAnchor="page" w:hAnchor="margin" w:x="4992" w:y="133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5496" w:y="13337"/>
        <w:rPr>
          <w:rStyle w:val="C27"/>
          <w:rtl w:val="0"/>
        </w:rPr>
      </w:pPr>
      <w:r>
        <w:rPr>
          <w:rStyle w:val="C27"/>
          <w:rtl w:val="0"/>
        </w:rPr>
        <w:t>detail;</w:t>
      </w:r>
    </w:p>
    <w:p>
      <w:pPr>
        <w:pStyle w:val="P38"/>
        <w:framePr w:w="78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3572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2673" w:y="1380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380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735" w:h="230" w:hRule="exact" w:wrap="none" w:vAnchor="page" w:hAnchor="margin" w:x="3633" w:y="13807"/>
        <w:rPr>
          <w:rStyle w:val="C27"/>
          <w:rtl w:val="0"/>
        </w:rPr>
      </w:pPr>
      <w:r>
        <w:rPr>
          <w:rStyle w:val="C27"/>
          <w:rtl w:val="0"/>
        </w:rPr>
        <w:t>interiéru</w:t>
      </w:r>
    </w:p>
    <w:p>
      <w:pPr>
        <w:pStyle w:val="P38"/>
        <w:framePr w:w="1047" w:h="230" w:hRule="exact" w:wrap="none" w:vAnchor="page" w:hAnchor="margin" w:x="4411" w:y="13807"/>
        <w:rPr>
          <w:rStyle w:val="C27"/>
          <w:rtl w:val="0"/>
        </w:rPr>
      </w:pPr>
      <w:r>
        <w:rPr>
          <w:rStyle w:val="C27"/>
          <w:rtl w:val="0"/>
        </w:rPr>
        <w:t>architektury</w:t>
      </w:r>
    </w:p>
    <w:p>
      <w:pPr>
        <w:pStyle w:val="P38"/>
        <w:framePr w:w="682" w:h="230" w:hRule="exact" w:wrap="none" w:vAnchor="page" w:hAnchor="margin" w:x="5500" w:y="13807"/>
        <w:rPr>
          <w:rStyle w:val="C27"/>
          <w:rtl w:val="0"/>
        </w:rPr>
      </w:pPr>
      <w:r>
        <w:rPr>
          <w:rStyle w:val="C27"/>
          <w:rtl w:val="0"/>
        </w:rPr>
        <w:t>daného</w:t>
      </w:r>
    </w:p>
    <w:p>
      <w:pPr>
        <w:pStyle w:val="P38"/>
        <w:framePr w:w="658" w:h="230" w:hRule="exact" w:wrap="none" w:vAnchor="page" w:hAnchor="margin" w:x="6225" w:y="13807"/>
        <w:rPr>
          <w:rStyle w:val="C27"/>
          <w:rtl w:val="0"/>
        </w:rPr>
      </w:pPr>
      <w:r>
        <w:rPr>
          <w:rStyle w:val="C27"/>
          <w:rtl w:val="0"/>
        </w:rPr>
        <w:t>objektu</w:t>
      </w:r>
    </w:p>
    <w:p>
      <w:pPr>
        <w:pStyle w:val="P38"/>
        <w:framePr w:w="505" w:h="230" w:hRule="exact" w:wrap="none" w:vAnchor="page" w:hAnchor="margin" w:x="6926" w:y="138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7473" w:y="1380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7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7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4278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658" w:h="230" w:hRule="exact" w:wrap="none" w:vAnchor="page" w:hAnchor="margin" w:x="3278" w:y="14278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649" w:h="230" w:hRule="exact" w:wrap="none" w:vAnchor="page" w:hAnchor="margin" w:x="3979" w:y="14278"/>
        <w:rPr>
          <w:rStyle w:val="C27"/>
          <w:rtl w:val="0"/>
        </w:rPr>
      </w:pPr>
      <w:r>
        <w:rPr>
          <w:rStyle w:val="C27"/>
          <w:rtl w:val="0"/>
        </w:rPr>
        <w:t>krajiny:</w:t>
      </w:r>
    </w:p>
    <w:p>
      <w:pPr>
        <w:pStyle w:val="P38"/>
        <w:framePr w:w="783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4513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4748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474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474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2673" w:y="14748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16" w:h="230" w:hRule="exact" w:wrap="none" w:vAnchor="page" w:hAnchor="margin" w:x="2932" w:y="1474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58" w:h="230" w:hRule="exact" w:wrap="none" w:vAnchor="page" w:hAnchor="margin" w:x="3691" w:y="14748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591" w:h="230" w:hRule="exact" w:wrap="none" w:vAnchor="page" w:hAnchor="margin" w:x="4392" w:y="14748"/>
        <w:rPr>
          <w:rStyle w:val="C27"/>
          <w:rtl w:val="0"/>
        </w:rPr>
      </w:pPr>
      <w:r>
        <w:rPr>
          <w:rStyle w:val="C27"/>
          <w:rtl w:val="0"/>
        </w:rPr>
        <w:t>krajiny</w:t>
      </w:r>
    </w:p>
    <w:p>
      <w:pPr>
        <w:pStyle w:val="P38"/>
        <w:framePr w:w="116" w:h="230" w:hRule="exact" w:wrap="none" w:vAnchor="page" w:hAnchor="margin" w:x="5025" w:y="147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5184" w:y="14748"/>
        <w:rPr>
          <w:rStyle w:val="C27"/>
          <w:rtl w:val="0"/>
        </w:rPr>
      </w:pPr>
      <w:r>
        <w:rPr>
          <w:rStyle w:val="C27"/>
          <w:rtl w:val="0"/>
        </w:rPr>
        <w:t>budovami</w:t>
      </w:r>
    </w:p>
    <w:p>
      <w:pPr>
        <w:pStyle w:val="P38"/>
        <w:framePr w:w="63" w:h="230" w:hRule="exact" w:wrap="none" w:vAnchor="page" w:hAnchor="margin" w:x="6105" w:y="1474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37" w:h="230" w:hRule="exact" w:wrap="none" w:vAnchor="page" w:hAnchor="margin" w:x="6211" w:y="1474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6590" w:y="14748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38"/>
        <w:framePr w:w="505" w:h="230" w:hRule="exact" w:wrap="none" w:vAnchor="page" w:hAnchor="margin" w:x="7195" w:y="1474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7742" w:y="14748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521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5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521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52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52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52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52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6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6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6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6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6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6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6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6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6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6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6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6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6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9.9.2026 19:23:37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9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880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80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34-039-M Fotograf/fotografka architektury a krajiny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9.9.2026 19:23:37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zábleskové nebo stálé fotografické osvětlovací zařízení pro fotografování interiéru, baterie nebo akumulátor, stativ, objektivové filtry – šedý, UV a polarizační)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 tisk barevných i černobílých fotografií do velikosti formátu A4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zakázková kniha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 faktury, formulář zjednodušeného daňového dokladu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8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9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9.9.2026 19:23:37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architektury a krajiny, 9.9.2026 19:23:37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41FCF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167F02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C46BA9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F52952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E12826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