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28DBCF" Type="http://schemas.openxmlformats.org/officeDocument/2006/relationships/officeDocument" Target="/word/document.xml" /><Relationship Id="coreR4928DBCF" Type="http://schemas.openxmlformats.org/package/2006/relationships/metadata/core-properties" Target="/docProps/core.xml" /><Relationship Id="customR4928DB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architektury a krajiny (kód: 34-039-M)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 architektury a krajiny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fotografických přístrojích, fotografickém příslušenství a záznamových médiích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vhodného druhu fotografické techniky pro fotografii architektury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vhodného osvětlení a práce se světlem při fotografování v interiéru a exteriéru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kompozice snímku a volba stanoviště záběru architektury a krajiny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Fotografování architektury (exteriér a interiér)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Fotografování krajiny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snímku s využitím grafických programů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snímku pro další zpracování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Zhotovení kontrolního náhledu snímku na inkoustové, termosublimační nebo laserové tiskárně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Příprava digitálního obrazu pro export na web</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povinné dokumentace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07.05.2014 do: 20.10.2019</w:t>
      </w:r>
    </w:p>
    <w:p>
      <w:pPr>
        <w:pStyle w:val="P21"/>
        <w:framePr w:w="7654" w:h="331" w:hRule="exact" w:wrap="none" w:vAnchor="page" w:hAnchor="margin" w:x="28" w:y="15940"/>
        <w:rPr>
          <w:rStyle w:val="C16"/>
          <w:rtl w:val="0"/>
        </w:rPr>
      </w:pPr>
      <w:r>
        <w:rPr>
          <w:rStyle w:val="C16"/>
          <w:rtl w:val="0"/>
        </w:rPr>
        <w:t>Fotograf architektury a krajiny, 19.4.2026 22:37:15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fotografických přístrojích, fotografickém příslušenství a záznamových médiích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Rozdělit fotografické přístroje podle konstrukce a popsat jejich použití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rozdílnosti základních typů fotografických přístrojů a jejich funkcí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Předvést manipulaci s fotografickým přístrojem, popsat a vysvětlit jeho funkce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Popsat základní příslušenství fotografických přístrojů a jeho použití</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Písemné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Popsat druhy záznamových médií používaných pro ukládání fotografického obrazu</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Písemné a ústní ověření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Volba vhodného druhu fotografické techniky pro fotografii architektury a krajiny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Vybrat vhodný fotografický přístroj, popsat jeho technické parametry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Vybrat vhodný druh fotografického objektivu a filtrů pro danou fotografickou situaci a zdůvodnit jejich použití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Ústní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Popsat vhodné fotografické příslušenství a další vybavení pro různé práce v oblasti fotografie architektury a krajiny</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16"/>
        <w:framePr w:w="6710" w:h="607" w:hRule="exact" w:wrap="none" w:vAnchor="page" w:hAnchor="margin" w:x="45" w:y="8824"/>
        <w:rPr>
          <w:rStyle w:val="C3"/>
          <w:rtl w:val="0"/>
        </w:rPr>
      </w:pPr>
    </w:p>
    <w:p>
      <w:pPr>
        <w:pStyle w:val="P17"/>
        <w:framePr w:w="6658" w:h="480" w:hRule="exact" w:wrap="none" w:vAnchor="page" w:hAnchor="margin" w:x="71" w:y="8880"/>
        <w:rPr>
          <w:rStyle w:val="C13"/>
          <w:rtl w:val="0"/>
        </w:rPr>
      </w:pPr>
      <w:r>
        <w:rPr>
          <w:rStyle w:val="C13"/>
          <w:rtl w:val="0"/>
        </w:rPr>
        <w:t>d) Předvést manipulaci s fotografickým přístrojem a jeho příslušenstvím, vysvětlit základní operace s ním</w:t>
      </w:r>
    </w:p>
    <w:p>
      <w:pPr>
        <w:pStyle w:val="P30"/>
        <w:framePr w:w="3921" w:h="607" w:hRule="exact" w:wrap="none" w:vAnchor="page" w:hAnchor="margin" w:x="6800" w:y="8824"/>
        <w:rPr>
          <w:rStyle w:val="C3"/>
          <w:rtl w:val="0"/>
        </w:rPr>
      </w:pPr>
    </w:p>
    <w:p>
      <w:pPr>
        <w:pStyle w:val="P31"/>
        <w:framePr w:w="3839" w:h="480" w:hRule="exact" w:wrap="none" w:vAnchor="page" w:hAnchor="margin" w:x="6856" w:y="8880"/>
        <w:rPr>
          <w:rStyle w:val="C22"/>
          <w:rtl w:val="0"/>
        </w:rPr>
      </w:pPr>
      <w:r>
        <w:rPr>
          <w:rStyle w:val="C22"/>
          <w:rtl w:val="0"/>
        </w:rPr>
        <w:t>Praktické předvedení a ústní ověření</w:t>
      </w:r>
    </w:p>
    <w:p>
      <w:pPr>
        <w:pStyle w:val="P32"/>
        <w:framePr w:w="10710" w:h="248" w:hRule="exact" w:wrap="none" w:vAnchor="page" w:hAnchor="margin" w:x="28" w:y="9544"/>
        <w:rPr>
          <w:rStyle w:val="C23"/>
          <w:rtl w:val="0"/>
        </w:rPr>
      </w:pPr>
      <w:r>
        <w:rPr>
          <w:rStyle w:val="C23"/>
          <w:rtl w:val="0"/>
        </w:rPr>
        <w:t>Je třeba splnit všechna kritéria.</w:t>
      </w:r>
    </w:p>
    <w:p>
      <w:pPr>
        <w:pStyle w:val="P23"/>
        <w:framePr w:w="10710" w:h="340" w:hRule="exact" w:wrap="none" w:vAnchor="page" w:hAnchor="margin" w:x="28" w:y="9980"/>
        <w:rPr>
          <w:rStyle w:val="C18"/>
          <w:rtl w:val="0"/>
        </w:rPr>
      </w:pPr>
      <w:r>
        <w:rPr>
          <w:rStyle w:val="C18"/>
          <w:rtl w:val="0"/>
        </w:rPr>
        <w:t>Volba vhodného osvětlení a práce se světlem při fotografování v interiéru a exteriéru</w:t>
      </w:r>
    </w:p>
    <w:p>
      <w:pPr>
        <w:pStyle w:val="P24"/>
        <w:framePr w:w="6713" w:h="376" w:hRule="exact" w:wrap="none" w:vAnchor="page" w:hAnchor="margin" w:x="45" w:y="10419"/>
        <w:rPr>
          <w:rStyle w:val="C3"/>
          <w:rtl w:val="0"/>
        </w:rPr>
      </w:pPr>
    </w:p>
    <w:p>
      <w:pPr>
        <w:pStyle w:val="P25"/>
        <w:framePr w:w="6661" w:h="249" w:hRule="exact" w:wrap="none" w:vAnchor="page" w:hAnchor="margin" w:x="71" w:y="10490"/>
        <w:rPr>
          <w:rStyle w:val="C19"/>
          <w:rtl w:val="0"/>
        </w:rPr>
      </w:pPr>
      <w:r>
        <w:rPr>
          <w:rStyle w:val="C19"/>
          <w:rtl w:val="0"/>
        </w:rPr>
        <w:t>Kritéria hodnocení</w:t>
      </w:r>
    </w:p>
    <w:p>
      <w:pPr>
        <w:pStyle w:val="P26"/>
        <w:framePr w:w="3918" w:h="376" w:hRule="exact" w:wrap="none" w:vAnchor="page" w:hAnchor="margin" w:x="6803" w:y="10419"/>
        <w:rPr>
          <w:rStyle w:val="C3"/>
          <w:rtl w:val="0"/>
        </w:rPr>
      </w:pPr>
    </w:p>
    <w:p>
      <w:pPr>
        <w:pStyle w:val="P27"/>
        <w:framePr w:w="3836" w:h="249" w:hRule="exact" w:wrap="none" w:vAnchor="page" w:hAnchor="margin" w:x="6859" w:y="10490"/>
        <w:rPr>
          <w:rStyle w:val="C20"/>
          <w:rtl w:val="0"/>
        </w:rPr>
      </w:pPr>
      <w:r>
        <w:rPr>
          <w:rStyle w:val="C20"/>
          <w:rtl w:val="0"/>
        </w:rPr>
        <w:t>Způsoby ověření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a) Popsat využití různých světelných situací a směrů přirozeného světla ve fotografii architektury a krajiny</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Písemné a ústní ověření</w:t>
      </w:r>
    </w:p>
    <w:p>
      <w:pPr>
        <w:pStyle w:val="P16"/>
        <w:framePr w:w="6710" w:h="376" w:hRule="exact" w:wrap="none" w:vAnchor="page" w:hAnchor="margin" w:x="45" w:y="11402"/>
        <w:rPr>
          <w:rStyle w:val="C3"/>
          <w:rtl w:val="0"/>
        </w:rPr>
      </w:pPr>
    </w:p>
    <w:p>
      <w:pPr>
        <w:pStyle w:val="P17"/>
        <w:framePr w:w="6658" w:h="249" w:hRule="exact" w:wrap="none" w:vAnchor="page" w:hAnchor="margin" w:x="71" w:y="11458"/>
        <w:rPr>
          <w:rStyle w:val="C13"/>
          <w:rtl w:val="0"/>
        </w:rPr>
      </w:pPr>
      <w:r>
        <w:rPr>
          <w:rStyle w:val="C13"/>
          <w:rtl w:val="0"/>
        </w:rPr>
        <w:t>b) Popsat využití umělého světla při fotografování interiéru</w:t>
      </w:r>
    </w:p>
    <w:p>
      <w:pPr>
        <w:pStyle w:val="P30"/>
        <w:framePr w:w="3921" w:h="376" w:hRule="exact" w:wrap="none" w:vAnchor="page" w:hAnchor="margin" w:x="6800" w:y="11402"/>
        <w:rPr>
          <w:rStyle w:val="C3"/>
          <w:rtl w:val="0"/>
        </w:rPr>
      </w:pPr>
    </w:p>
    <w:p>
      <w:pPr>
        <w:pStyle w:val="P31"/>
        <w:framePr w:w="3839" w:h="249" w:hRule="exact" w:wrap="none" w:vAnchor="page" w:hAnchor="margin" w:x="6856" w:y="11458"/>
        <w:rPr>
          <w:rStyle w:val="C22"/>
          <w:rtl w:val="0"/>
        </w:rPr>
      </w:pPr>
      <w:r>
        <w:rPr>
          <w:rStyle w:val="C22"/>
          <w:rtl w:val="0"/>
        </w:rPr>
        <w:t>Písemné a 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c) Objasnit problematiku teploty chromatičnosti světla a význam funkce nastavení bílé</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Písemné a ústní ověření</w:t>
      </w:r>
    </w:p>
    <w:p>
      <w:pPr>
        <w:pStyle w:val="P16"/>
        <w:framePr w:w="6710" w:h="607" w:hRule="exact" w:wrap="none" w:vAnchor="page" w:hAnchor="margin" w:x="45" w:y="12386"/>
        <w:rPr>
          <w:rStyle w:val="C3"/>
          <w:rtl w:val="0"/>
        </w:rPr>
      </w:pPr>
    </w:p>
    <w:p>
      <w:pPr>
        <w:pStyle w:val="P17"/>
        <w:framePr w:w="6658" w:h="480" w:hRule="exact" w:wrap="none" w:vAnchor="page" w:hAnchor="margin" w:x="71" w:y="12442"/>
        <w:rPr>
          <w:rStyle w:val="C13"/>
          <w:rtl w:val="0"/>
        </w:rPr>
      </w:pPr>
      <w:r>
        <w:rPr>
          <w:rStyle w:val="C13"/>
          <w:rtl w:val="0"/>
        </w:rPr>
        <w:t>d) Změřit a nastavit expozici, vysvětlit využití měření dopadajícího a odraženého světla</w:t>
      </w:r>
    </w:p>
    <w:p>
      <w:pPr>
        <w:pStyle w:val="P30"/>
        <w:framePr w:w="3921" w:h="607" w:hRule="exact" w:wrap="none" w:vAnchor="page" w:hAnchor="margin" w:x="6800" w:y="12386"/>
        <w:rPr>
          <w:rStyle w:val="C3"/>
          <w:rtl w:val="0"/>
        </w:rPr>
      </w:pPr>
    </w:p>
    <w:p>
      <w:pPr>
        <w:pStyle w:val="P31"/>
        <w:framePr w:w="3839" w:h="480" w:hRule="exact" w:wrap="none" w:vAnchor="page" w:hAnchor="margin" w:x="6856" w:y="12442"/>
        <w:rPr>
          <w:rStyle w:val="C22"/>
          <w:rtl w:val="0"/>
        </w:rPr>
      </w:pPr>
      <w:r>
        <w:rPr>
          <w:rStyle w:val="C22"/>
          <w:rtl w:val="0"/>
        </w:rPr>
        <w:t>Praktické předvedení a ústní ověření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19.4.2026 22:37:15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kompozice snímku a volba stanoviště záběru architektury a krajiny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nejdůležitější kompoziční principy tvorby fotografického obrazu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vhodné stanoviště a úhel pohledu pro záběr krajiny, exteriéru a interiéru architektury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Vysvětlit rozdíly v použití základních objektivů, širokoúhlých objektivů, teleobjektivů a speciálních objektivů s ohledem na perspektivní zkreslení a hloubku ostrosti záběru</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Předvést využití jednotlivých objektivů pro různé případy fotografie krajiny a architektury</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Fotografování architektury (exteriér a interiér)</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Připravit zařízení a fotografický přístroj pro zhotovení snímku architektury</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Zhotovit snímky exteriéru architektury s využitím formátu na šířku a na výšku</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Zhotovit snímky interiéru architektury s využitím formátu na šířku a na výšku - zvolit vhodný způsob osvětlení</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Fotografování krajiny</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a) Připravit zařízení a fotografický přístroj pro zhotovení snímku krajiny</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Praktické předvedení a ústní ověření</w:t>
      </w:r>
    </w:p>
    <w:p>
      <w:pPr>
        <w:pStyle w:val="P16"/>
        <w:framePr w:w="6710" w:h="376" w:hRule="exact" w:wrap="none" w:vAnchor="page" w:hAnchor="margin" w:x="45" w:y="10693"/>
        <w:rPr>
          <w:rStyle w:val="C3"/>
          <w:rtl w:val="0"/>
        </w:rPr>
      </w:pPr>
    </w:p>
    <w:p>
      <w:pPr>
        <w:pStyle w:val="P17"/>
        <w:framePr w:w="6658" w:h="249" w:hRule="exact" w:wrap="none" w:vAnchor="page" w:hAnchor="margin" w:x="71" w:y="10749"/>
        <w:rPr>
          <w:rStyle w:val="C13"/>
          <w:rtl w:val="0"/>
        </w:rPr>
      </w:pPr>
      <w:r>
        <w:rPr>
          <w:rStyle w:val="C13"/>
          <w:rtl w:val="0"/>
        </w:rPr>
        <w:t>b) Posoudit světelnou situaci a využít přirozeného světla při snímku krajiny</w:t>
      </w:r>
    </w:p>
    <w:p>
      <w:pPr>
        <w:pStyle w:val="P30"/>
        <w:framePr w:w="3921" w:h="376" w:hRule="exact" w:wrap="none" w:vAnchor="page" w:hAnchor="margin" w:x="6800" w:y="10693"/>
        <w:rPr>
          <w:rStyle w:val="C3"/>
          <w:rtl w:val="0"/>
        </w:rPr>
      </w:pPr>
    </w:p>
    <w:p>
      <w:pPr>
        <w:pStyle w:val="P31"/>
        <w:framePr w:w="3839" w:h="249" w:hRule="exact" w:wrap="none" w:vAnchor="page" w:hAnchor="margin" w:x="6856" w:y="10749"/>
        <w:rPr>
          <w:rStyle w:val="C22"/>
          <w:rtl w:val="0"/>
        </w:rPr>
      </w:pPr>
      <w:r>
        <w:rPr>
          <w:rStyle w:val="C22"/>
          <w:rtl w:val="0"/>
        </w:rPr>
        <w:t>Praktické předvedení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c) Zhotovit minimálně 3 různé snímky krajiny s využitím různé perspektivy</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Praktické předvedení</w:t>
      </w:r>
    </w:p>
    <w:p>
      <w:pPr>
        <w:pStyle w:val="P16"/>
        <w:framePr w:w="6710" w:h="607" w:hRule="exact" w:wrap="none" w:vAnchor="page" w:hAnchor="margin" w:x="45" w:y="11445"/>
        <w:rPr>
          <w:rStyle w:val="C3"/>
          <w:rtl w:val="0"/>
        </w:rPr>
      </w:pPr>
    </w:p>
    <w:p>
      <w:pPr>
        <w:pStyle w:val="P17"/>
        <w:framePr w:w="6658" w:h="480" w:hRule="exact" w:wrap="none" w:vAnchor="page" w:hAnchor="margin" w:x="71" w:y="11501"/>
        <w:rPr>
          <w:rStyle w:val="C13"/>
          <w:rtl w:val="0"/>
        </w:rPr>
      </w:pPr>
      <w:r>
        <w:rPr>
          <w:rStyle w:val="C13"/>
          <w:rtl w:val="0"/>
        </w:rPr>
        <w:t>d) Předvést prezentaci snímku ve formě neupraveného digitálního záznamu, včetně přístroje, kterým byl zhotoven a použitého příslušenství</w:t>
      </w:r>
    </w:p>
    <w:p>
      <w:pPr>
        <w:pStyle w:val="P30"/>
        <w:framePr w:w="3921" w:h="607" w:hRule="exact" w:wrap="none" w:vAnchor="page" w:hAnchor="margin" w:x="6800" w:y="11445"/>
        <w:rPr>
          <w:rStyle w:val="C3"/>
          <w:rtl w:val="0"/>
        </w:rPr>
      </w:pPr>
    </w:p>
    <w:p>
      <w:pPr>
        <w:pStyle w:val="P31"/>
        <w:framePr w:w="3839" w:h="480" w:hRule="exact" w:wrap="none" w:vAnchor="page" w:hAnchor="margin" w:x="6856" w:y="11501"/>
        <w:rPr>
          <w:rStyle w:val="C22"/>
          <w:rtl w:val="0"/>
        </w:rPr>
      </w:pPr>
      <w:r>
        <w:rPr>
          <w:rStyle w:val="C22"/>
          <w:rtl w:val="0"/>
        </w:rPr>
        <w:t>Praktické předvedení a ústní ověření</w:t>
      </w:r>
    </w:p>
    <w:p>
      <w:pPr>
        <w:pStyle w:val="P32"/>
        <w:framePr w:w="10710" w:h="248" w:hRule="exact" w:wrap="none" w:vAnchor="page" w:hAnchor="margin" w:x="28" w:y="12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19.4.2026 22:37:15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snímku s využitím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Přenést digitální obraz z fotografického přístroje do počítače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Upravit hustotně a barevně fotografický obraz (např. pomocí funkce křivky, úrovně, jas a kontrast, úpravy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Provést jednoduché opravy obrazu pomocí nástrojů pro retuš</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Provést dodatečnou úpravu snímku pomocí funkce perspektiva</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jednotlivé datové formáty používané v grafických programech, zvolit vhodný datový formát pro uložení obrazu a obraz uložit</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a 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Příprava snímku pro další zpracování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 xml:space="preserve">a) Provést  úpravu snímku pro tisk</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Provést konečnou přípravu snímku pro zhotovení fotografie na digitálním minilabu</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Praktické předvedení</w:t>
      </w:r>
    </w:p>
    <w:p>
      <w:pPr>
        <w:pStyle w:val="P12"/>
        <w:framePr w:w="6710" w:h="607" w:hRule="exact" w:wrap="none" w:vAnchor="page" w:hAnchor="margin" w:x="45" w:y="8267"/>
        <w:rPr>
          <w:rStyle w:val="C3"/>
          <w:rtl w:val="0"/>
        </w:rPr>
      </w:pPr>
    </w:p>
    <w:p>
      <w:pPr>
        <w:pStyle w:val="P13"/>
        <w:framePr w:w="6658" w:h="480" w:hRule="exact" w:wrap="none" w:vAnchor="page" w:hAnchor="margin" w:x="71" w:y="8323"/>
        <w:rPr>
          <w:rStyle w:val="C11"/>
          <w:rtl w:val="0"/>
        </w:rPr>
      </w:pPr>
      <w:r>
        <w:rPr>
          <w:rStyle w:val="C11"/>
          <w:rtl w:val="0"/>
        </w:rPr>
        <w:t>c) Objasnit volbu barevného modelu RGB a CMYK pro jednotlivé druhy konečného zpracování fotografie</w:t>
      </w:r>
    </w:p>
    <w:p>
      <w:pPr>
        <w:pStyle w:val="P28"/>
        <w:framePr w:w="3921" w:h="607" w:hRule="exact" w:wrap="none" w:vAnchor="page" w:hAnchor="margin" w:x="6800" w:y="8267"/>
        <w:rPr>
          <w:rStyle w:val="C3"/>
          <w:rtl w:val="0"/>
        </w:rPr>
      </w:pPr>
    </w:p>
    <w:p>
      <w:pPr>
        <w:pStyle w:val="P29"/>
        <w:framePr w:w="3839" w:h="480" w:hRule="exact" w:wrap="none" w:vAnchor="page" w:hAnchor="margin" w:x="6856" w:y="8323"/>
        <w:rPr>
          <w:rStyle w:val="C21"/>
          <w:rtl w:val="0"/>
        </w:rPr>
      </w:pPr>
      <w:r>
        <w:rPr>
          <w:rStyle w:val="C21"/>
          <w:rtl w:val="0"/>
        </w:rPr>
        <w:t>Ústní ověření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Zhotovení kontrolního náhledu snímku na inkoustové, termosublimační nebo laserové tiskárně</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Písemné a 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Uvést druhy materiálů vhodných pro tisk obrazu, popsat jejich vlastnosti</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376" w:hRule="exact" w:wrap="none" w:vAnchor="page" w:hAnchor="margin" w:x="45" w:y="11221"/>
        <w:rPr>
          <w:rStyle w:val="C3"/>
          <w:rtl w:val="0"/>
        </w:rPr>
      </w:pPr>
    </w:p>
    <w:p>
      <w:pPr>
        <w:pStyle w:val="P13"/>
        <w:framePr w:w="6658" w:h="249" w:hRule="exact" w:wrap="none" w:vAnchor="page" w:hAnchor="margin" w:x="71" w:y="11277"/>
        <w:rPr>
          <w:rStyle w:val="C11"/>
          <w:rtl w:val="0"/>
        </w:rPr>
      </w:pPr>
      <w:r>
        <w:rPr>
          <w:rStyle w:val="C11"/>
          <w:rtl w:val="0"/>
        </w:rPr>
        <w:t>c) Nastavit funkce a připravit tiskárnu pro tisk obrazu</w:t>
      </w:r>
    </w:p>
    <w:p>
      <w:pPr>
        <w:pStyle w:val="P28"/>
        <w:framePr w:w="3921" w:h="376" w:hRule="exact" w:wrap="none" w:vAnchor="page" w:hAnchor="margin" w:x="6800" w:y="11221"/>
        <w:rPr>
          <w:rStyle w:val="C3"/>
          <w:rtl w:val="0"/>
        </w:rPr>
      </w:pPr>
    </w:p>
    <w:p>
      <w:pPr>
        <w:pStyle w:val="P29"/>
        <w:framePr w:w="3839" w:h="249" w:hRule="exact" w:wrap="none" w:vAnchor="page" w:hAnchor="margin" w:x="6856" w:y="11277"/>
        <w:rPr>
          <w:rStyle w:val="C21"/>
          <w:rtl w:val="0"/>
        </w:rPr>
      </w:pPr>
      <w:r>
        <w:rPr>
          <w:rStyle w:val="C21"/>
          <w:rtl w:val="0"/>
        </w:rPr>
        <w:t>Praktické předvedení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Vytisknout kontrolní náhled snímku</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Archivování obrazových materiálů a digitálních dat</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Písemné a 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376" w:hRule="exact" w:wrap="none" w:vAnchor="page" w:hAnchor="margin" w:x="45" w:y="14552"/>
        <w:rPr>
          <w:rStyle w:val="C3"/>
          <w:rtl w:val="0"/>
        </w:rPr>
      </w:pPr>
    </w:p>
    <w:p>
      <w:pPr>
        <w:pStyle w:val="P13"/>
        <w:framePr w:w="6658" w:h="249" w:hRule="exact" w:wrap="none" w:vAnchor="page" w:hAnchor="margin" w:x="71" w:y="14608"/>
        <w:rPr>
          <w:rStyle w:val="C11"/>
          <w:rtl w:val="0"/>
        </w:rPr>
      </w:pPr>
      <w:r>
        <w:rPr>
          <w:rStyle w:val="C11"/>
          <w:rtl w:val="0"/>
        </w:rPr>
        <w:t>c) Provést uložení digitálních dat na vhodné médium</w:t>
      </w:r>
    </w:p>
    <w:p>
      <w:pPr>
        <w:pStyle w:val="P28"/>
        <w:framePr w:w="3921" w:h="376" w:hRule="exact" w:wrap="none" w:vAnchor="page" w:hAnchor="margin" w:x="6800" w:y="14552"/>
        <w:rPr>
          <w:rStyle w:val="C3"/>
          <w:rtl w:val="0"/>
        </w:rPr>
      </w:pPr>
    </w:p>
    <w:p>
      <w:pPr>
        <w:pStyle w:val="P29"/>
        <w:framePr w:w="3839" w:h="249" w:hRule="exact" w:wrap="none" w:vAnchor="page" w:hAnchor="margin" w:x="6856" w:y="14608"/>
        <w:rPr>
          <w:rStyle w:val="C21"/>
          <w:rtl w:val="0"/>
        </w:rPr>
      </w:pPr>
      <w:r>
        <w:rPr>
          <w:rStyle w:val="C21"/>
          <w:rtl w:val="0"/>
        </w:rPr>
        <w:t>Praktické předvedení</w:t>
      </w:r>
    </w:p>
    <w:p>
      <w:pPr>
        <w:pStyle w:val="P16"/>
        <w:framePr w:w="6710" w:h="376" w:hRule="exact" w:wrap="none" w:vAnchor="page" w:hAnchor="margin" w:x="45" w:y="14928"/>
        <w:rPr>
          <w:rStyle w:val="C3"/>
          <w:rtl w:val="0"/>
        </w:rPr>
      </w:pPr>
    </w:p>
    <w:p>
      <w:pPr>
        <w:pStyle w:val="P17"/>
        <w:framePr w:w="6658" w:h="249" w:hRule="exact" w:wrap="none" w:vAnchor="page" w:hAnchor="margin" w:x="71" w:y="14984"/>
        <w:rPr>
          <w:rStyle w:val="C13"/>
          <w:rtl w:val="0"/>
        </w:rPr>
      </w:pPr>
      <w:r>
        <w:rPr>
          <w:rStyle w:val="C13"/>
          <w:rtl w:val="0"/>
        </w:rPr>
        <w:t>d) Popsat možnosti archivace obrazových materiálů (filmů, fotografií, tisků)</w:t>
      </w:r>
    </w:p>
    <w:p>
      <w:pPr>
        <w:pStyle w:val="P30"/>
        <w:framePr w:w="3921" w:h="376" w:hRule="exact" w:wrap="none" w:vAnchor="page" w:hAnchor="margin" w:x="6800" w:y="14928"/>
        <w:rPr>
          <w:rStyle w:val="C3"/>
          <w:rtl w:val="0"/>
        </w:rPr>
      </w:pPr>
    </w:p>
    <w:p>
      <w:pPr>
        <w:pStyle w:val="P31"/>
        <w:framePr w:w="3839" w:h="249" w:hRule="exact" w:wrap="none" w:vAnchor="page" w:hAnchor="margin" w:x="6856" w:y="14984"/>
        <w:rPr>
          <w:rStyle w:val="C22"/>
          <w:rtl w:val="0"/>
        </w:rPr>
      </w:pPr>
      <w:r>
        <w:rPr>
          <w:rStyle w:val="C22"/>
          <w:rtl w:val="0"/>
        </w:rPr>
        <w:t>Ústní ověření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19.4.2026 22:37:15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digitálního obrazu pro export na web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velikost snímku a jeho rozlišení s ohledem na možnosti internetového transportu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stahování snímku z internetu do počítače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 provést odeslání reklamních snímků z počítače pomocí elektronické pošty a datových úložišť</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povinné dokumentace</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Orientovat se v právních předpisech v oblasti ochrany osobních dat a autorských práv (ve vztahu k fotografii architektury a krajiny)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Popsat způsob vedení zakázkové knihy</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c) Vystavit fakturu a zjednodušený daňový doklad, vysvětlit náležitosti kolem příjmu a výdeje peněžních částek</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d) Předvést způsob evidence objednávek a tvorby rozpočtu, vytvořit rozpočet pro konkrétní zakázku</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architektury a krajiny, 19.4.2026 22:37:15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Písemné ověření v průběhu zkoušky probíhá formou písemné práce, která obsahuje okruhy ze všech odborných kompetencí obsažených v této profesní kvalifikaci. </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architektury a krajiny, 19.4.2026 22:37:15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 střední vzdělání s maturitní zkouškou a alespoň 5 let odborné praxe v oblasti fotografie nebo ve funkci učitele praktického vyučování v oblasti fotografie, z toho minimálně jeden rok v období posledních dvou let před podáním žádosti o udělení autorizace. </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z toho minimálně jeden rok v období posledních dvou let před podáním žádosti o udělení autorizace.</w:t>
      </w:r>
    </w:p>
    <w:p>
      <w:pPr>
        <w:keepNext w:val="0"/>
        <w:keepLines w:val="1"/>
        <w:framePr w:w="10766" w:h="78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z toho minimálně jeden rok v období posledních dvou let před podáním žádosti o udělení autorizace.</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2538" w:hRule="exact" w:wrap="none" w:vAnchor="page" w:hAnchor="margin" w:x="0" w:y="10776"/>
        <w:rPr>
          <w:rStyle w:val="C3"/>
          <w:rtl w:val="0"/>
        </w:rPr>
      </w:pPr>
    </w:p>
    <w:p>
      <w:pPr>
        <w:pStyle w:val="P35"/>
        <w:framePr w:w="10710" w:h="340" w:hRule="exact" w:wrap="none" w:vAnchor="page" w:hAnchor="margin" w:x="28" w:y="10776"/>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Profesionální fotografický přístroj, objektivy, vhodné fotografické osvětlovací zařízení pro fotografování interiéru, stativ a další příšlušenství, počítač s vhodným programem pro zpracování digitální fotografie, tiskárna, internet. Uchazeč má právo používat při vykonávání praktické části zkoušky vlastní fotografický přístoj s příslušenstvím.</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1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541"/>
        <w:rPr>
          <w:rStyle w:val="C3"/>
          <w:rtl w:val="0"/>
        </w:rPr>
      </w:pPr>
    </w:p>
    <w:p>
      <w:pPr>
        <w:pStyle w:val="P35"/>
        <w:framePr w:w="10710" w:h="340" w:hRule="exact" w:wrap="none" w:vAnchor="page" w:hAnchor="margin" w:x="28" w:y="13541"/>
        <w:rPr>
          <w:rStyle w:val="C25"/>
          <w:rtl w:val="0"/>
        </w:rPr>
      </w:pPr>
      <w:r>
        <w:rPr>
          <w:rStyle w:val="C25"/>
          <w:rtl w:val="0"/>
        </w:rPr>
        <w:t>Doba přípravy na zkoušku</w:t>
      </w:r>
    </w:p>
    <w:p>
      <w:pPr>
        <w:keepNext w:val="0"/>
        <w:keepLines w:val="0"/>
        <w:framePr w:w="10766" w:h="1036" w:hRule="exact" w:wrap="none" w:vAnchor="page" w:hAnchor="margin" w:x="0" w:y="138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Fotograf architektury a krajiny, 19.4.2026 22:37:15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architektury a krajiny, 19.4.2026 22:37:15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Matela Studio Photography &amp; Visual Media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Kráčmar foto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Fotograf architektury a krajiny, 19.4.2026 22:37:15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2079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7D6D2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