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32B11" Type="http://schemas.openxmlformats.org/officeDocument/2006/relationships/officeDocument" Target="/word/document.xml" /><Relationship Id="coreR66F32B11" Type="http://schemas.openxmlformats.org/package/2006/relationships/metadata/core-properties" Target="/docProps/core.xml" /><Relationship Id="customR66F32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v interiéru a exteriéru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20.10.2026 9:25:37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20.10.2026 9:25:37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20.10.2026 9:25:37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