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66213" Type="http://schemas.openxmlformats.org/officeDocument/2006/relationships/officeDocument" Target="/word/document.xml" /><Relationship Id="coreR72766213" Type="http://schemas.openxmlformats.org/package/2006/relationships/metadata/core-properties" Target="/docProps/core.xml" /><Relationship Id="customR727662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Portrétní fotograf, 11.7.2026 3:47:50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a 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a písemné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v pohybu a zhotovit snímek</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plenéru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Příprava scény a vybavení v ateliéru pro portrétní fotografii</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Písemné a ústní ověření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b) Popsat základní vybavení ateliéru pro portrétní fotografii</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Písemné a ústní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Praktické předvedení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11.7.2026 3:47:50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Vysvětlit rozdíly v použití základních objektivů, širokoúhlých objektivů a teleobjektivů s ohledem </w:t>
        <w:br w:type="textWrapping"/>
        <w:t>na perspektivní zkreslení a hloubku ostrosti záběru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Předvést využití jednotlivých objektivů v portrétní fotografii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Volba vhodného osvětlení a práce se světlem při fotografování</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Zvolit vhodný druh osvětlovacího zařízení pro portrétní fotografii, vysvětlit rozdíly mezi trvalým a bleskovým světlem</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Popsat způsoby osvětlení, které se používají v portrétní fotografii</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Fotografování portrétních snímků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Připravit zařízení a fotografický přístroj pro portrétní fotografii</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b) Zhotovit snímek pro průkazkovou fotografii</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Zhotovit reprezentační portrét a snímek postavy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d) Vyfotografovat skupinový snímek</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w:t>
      </w:r>
    </w:p>
    <w:p>
      <w:pPr>
        <w:pStyle w:val="P12"/>
        <w:framePr w:w="6710" w:h="831" w:hRule="exact" w:wrap="none" w:vAnchor="page" w:hAnchor="margin" w:x="45" w:y="12574"/>
        <w:rPr>
          <w:rStyle w:val="C3"/>
          <w:rtl w:val="0"/>
        </w:rPr>
      </w:pPr>
    </w:p>
    <w:p>
      <w:pPr>
        <w:pStyle w:val="P13"/>
        <w:framePr w:w="6658" w:h="704" w:hRule="exact" w:wrap="none" w:vAnchor="page" w:hAnchor="margin" w:x="71" w:y="12630"/>
        <w:rPr>
          <w:rStyle w:val="C11"/>
          <w:rtl w:val="0"/>
        </w:rPr>
      </w:pPr>
      <w:r>
        <w:rPr>
          <w:rStyle w:val="C11"/>
          <w:rtl w:val="0"/>
        </w:rPr>
        <w:t xml:space="preserve">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574"/>
        <w:rPr>
          <w:rStyle w:val="C3"/>
          <w:rtl w:val="0"/>
        </w:rPr>
      </w:pPr>
    </w:p>
    <w:p>
      <w:pPr>
        <w:pStyle w:val="P29"/>
        <w:framePr w:w="3839" w:h="704"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11.7.2026 3:47:50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 xml:space="preserve">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a písemné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Ústní a písemné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a písemné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Provést uložení digitálních dat na vhodné médium</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Popsat možnosti archivace obrazových materiálů (filmů, fotografií, tisků)</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11.7.2026 3:47:50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a 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11.7.2026 3:47:50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 11.7.2026 3:47:50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3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a dalšího příšlušenství, model, počítač s vhodným programem pro zpracování digitální fotografie, tiskárna, internet.Uchazeč má právo používat při vykonání praktické části zkoušky vlastní fotografický přístroj s příslušenstvím.</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Portrétní fotograf, 11.7.2026 3:47:50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Portrétní fotograf, 11.7.2026 3:47:50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Portrétní fotograf, 11.7.2026 3:47:50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C3C8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790B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