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9B5CD" Type="http://schemas.openxmlformats.org/officeDocument/2006/relationships/officeDocument" Target="/word/document.xml" /><Relationship Id="coreR1449B5CD" Type="http://schemas.openxmlformats.org/package/2006/relationships/metadata/core-properties" Target="/docProps/core.xml" /><Relationship Id="customR1449B5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19.12.2014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občanský průkaz či jiný doklad osvědčující jeho totožnost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je: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36-52-H/01 Instalatér, zaměření topenář, nebo v oboru 26-52-H/01 Elektromechanik pro zařízení a přístroje, se specializací pro chladicí a klimatizační techniku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úplné střední odborné vzdělání s maturitou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vyšší odborné vzdělání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vysokoškolské vzdělání technického směru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 osvědčení o získání profesní kvalifikace Topenář (36-004-H) na základě zákona č.179/2006 Sb., o uznávání výsledků dalšího vzdělávání, ve znění pozdějších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některých vybraných kompetencí probíhá písemně s použitím testových otázek nebo formou písemného výpočtu (s odkazem způsob ověření písemně). V případě, že uchazeč vyplní chybnou odpoveď, zkoušející následně ověří toto kritérium ještě ústně. Při ověřování splnění kritérií založených na formě praktického předvedení je třeba přihlížet především k bezpečnému provádění všech úkonů, ke kvalitě zhotoveného produktu i k časovému hledisku zvládání operací. K přezkoušení těchto kompetencí určí zkoušející část tepelného čerpadla. K přezkoušení kompetence Instalace, údržba a servis tepelného čerpadla zkoušející simuluje závadu na určené části soustavy s tepelným čerpadlem..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