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95208A" Type="http://schemas.openxmlformats.org/officeDocument/2006/relationships/officeDocument" Target="/word/document.xml" /><Relationship Id="coreR295208A" Type="http://schemas.openxmlformats.org/package/2006/relationships/metadata/core-properties" Target="/docProps/core.xml" /><Relationship Id="customR295208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Kamnář technik / kamnářka technička (kód: 36-114-M)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Kamnář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Používání technických norem a podkladů pro montáž, stavbu, přestavbu a opravy průmyslově vyráběných lokálních topidel na pevná paliva</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Používání technických norem a podkladů pro navrhování a stavbu individuálně stavěných lokálních topidel na pevná paliva</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4</w:t>
      </w:r>
    </w:p>
    <w:p>
      <w:pPr>
        <w:pStyle w:val="P12"/>
        <w:framePr w:w="9826" w:h="607" w:hRule="exact" w:wrap="none" w:vAnchor="page" w:hAnchor="margin" w:x="45" w:y="6833"/>
        <w:rPr>
          <w:rStyle w:val="C3"/>
          <w:rtl w:val="0"/>
        </w:rPr>
      </w:pPr>
    </w:p>
    <w:p>
      <w:pPr>
        <w:pStyle w:val="P13"/>
        <w:framePr w:w="9774" w:h="480" w:hRule="exact" w:wrap="none" w:vAnchor="page" w:hAnchor="margin" w:x="71" w:y="6889"/>
        <w:rPr>
          <w:rStyle w:val="C11"/>
          <w:rtl w:val="0"/>
        </w:rPr>
      </w:pPr>
      <w:r>
        <w:rPr>
          <w:rStyle w:val="C11"/>
          <w:rtl w:val="0"/>
        </w:rPr>
        <w:t>Dimenzování spalinových cest, připojování spotřebičů paliv, požární a provozní bezpečnost spotřebičů a spalinových cest</w:t>
      </w:r>
    </w:p>
    <w:p>
      <w:pPr>
        <w:pStyle w:val="P14"/>
        <w:framePr w:w="805" w:h="607" w:hRule="exact" w:wrap="none" w:vAnchor="page" w:hAnchor="margin" w:x="9916" w:y="6833"/>
        <w:rPr>
          <w:rStyle w:val="C3"/>
          <w:rtl w:val="0"/>
        </w:rPr>
      </w:pPr>
    </w:p>
    <w:p>
      <w:pPr>
        <w:pStyle w:val="P15"/>
        <w:framePr w:w="723" w:h="480" w:hRule="exact" w:wrap="none" w:vAnchor="page" w:hAnchor="margin" w:x="9972" w:y="6889"/>
        <w:rPr>
          <w:rStyle w:val="C12"/>
          <w:rtl w:val="0"/>
        </w:rPr>
      </w:pPr>
      <w:r>
        <w:rPr>
          <w:rStyle w:val="C12"/>
          <w:rtl w:val="0"/>
        </w:rPr>
        <w:t>4</w:t>
      </w:r>
    </w:p>
    <w:p>
      <w:pPr>
        <w:pStyle w:val="P16"/>
        <w:framePr w:w="9826" w:h="376" w:hRule="exact" w:wrap="none" w:vAnchor="page" w:hAnchor="margin" w:x="45" w:y="7440"/>
        <w:rPr>
          <w:rStyle w:val="C3"/>
          <w:rtl w:val="0"/>
        </w:rPr>
      </w:pPr>
    </w:p>
    <w:p>
      <w:pPr>
        <w:pStyle w:val="P17"/>
        <w:framePr w:w="9774" w:h="249" w:hRule="exact" w:wrap="none" w:vAnchor="page" w:hAnchor="margin" w:x="71" w:y="7496"/>
        <w:rPr>
          <w:rStyle w:val="C13"/>
          <w:rtl w:val="0"/>
        </w:rPr>
      </w:pPr>
      <w:r>
        <w:rPr>
          <w:rStyle w:val="C13"/>
          <w:rtl w:val="0"/>
        </w:rPr>
        <w:t>Příprava pro návrh individuálně stavěného lokálního topidla na pevná paliva</w:t>
      </w:r>
    </w:p>
    <w:p>
      <w:pPr>
        <w:pStyle w:val="P18"/>
        <w:framePr w:w="805" w:h="376" w:hRule="exact" w:wrap="none" w:vAnchor="page" w:hAnchor="margin" w:x="9916" w:y="7440"/>
        <w:rPr>
          <w:rStyle w:val="C3"/>
          <w:rtl w:val="0"/>
        </w:rPr>
      </w:pPr>
    </w:p>
    <w:p>
      <w:pPr>
        <w:pStyle w:val="P19"/>
        <w:framePr w:w="723" w:h="249" w:hRule="exact" w:wrap="none" w:vAnchor="page" w:hAnchor="margin" w:x="9972" w:y="7496"/>
        <w:rPr>
          <w:rStyle w:val="C14"/>
          <w:rtl w:val="0"/>
        </w:rPr>
      </w:pPr>
      <w:r>
        <w:rPr>
          <w:rStyle w:val="C14"/>
          <w:rtl w:val="0"/>
        </w:rPr>
        <w:t>4</w:t>
      </w:r>
    </w:p>
    <w:p>
      <w:pPr>
        <w:pStyle w:val="P12"/>
        <w:framePr w:w="9826" w:h="607" w:hRule="exact" w:wrap="none" w:vAnchor="page" w:hAnchor="margin" w:x="45" w:y="7816"/>
        <w:rPr>
          <w:rStyle w:val="C3"/>
          <w:rtl w:val="0"/>
        </w:rPr>
      </w:pPr>
    </w:p>
    <w:p>
      <w:pPr>
        <w:pStyle w:val="P13"/>
        <w:framePr w:w="9774" w:h="480" w:hRule="exact" w:wrap="none" w:vAnchor="page" w:hAnchor="margin" w:x="71" w:y="7872"/>
        <w:rPr>
          <w:rStyle w:val="C11"/>
          <w:rtl w:val="0"/>
        </w:rPr>
      </w:pPr>
      <w:r>
        <w:rPr>
          <w:rStyle w:val="C11"/>
          <w:rtl w:val="0"/>
        </w:rPr>
        <w:t>Dimenzování a navrhování individuálně stavěných lokálních topidel na pevná paliva - kachlových kamen a sporáků a krbů</w:t>
      </w:r>
    </w:p>
    <w:p>
      <w:pPr>
        <w:pStyle w:val="P14"/>
        <w:framePr w:w="805" w:h="607" w:hRule="exact" w:wrap="none" w:vAnchor="page" w:hAnchor="margin" w:x="9916" w:y="7816"/>
        <w:rPr>
          <w:rStyle w:val="C3"/>
          <w:rtl w:val="0"/>
        </w:rPr>
      </w:pPr>
    </w:p>
    <w:p>
      <w:pPr>
        <w:pStyle w:val="P15"/>
        <w:framePr w:w="723" w:h="480" w:hRule="exact" w:wrap="none" w:vAnchor="page" w:hAnchor="margin" w:x="9972" w:y="7872"/>
        <w:rPr>
          <w:rStyle w:val="C12"/>
          <w:rtl w:val="0"/>
        </w:rPr>
      </w:pPr>
      <w:r>
        <w:rPr>
          <w:rStyle w:val="C12"/>
          <w:rtl w:val="0"/>
        </w:rPr>
        <w:t>4</w:t>
      </w:r>
    </w:p>
    <w:p>
      <w:pPr>
        <w:pStyle w:val="P16"/>
        <w:framePr w:w="9826" w:h="376" w:hRule="exact" w:wrap="none" w:vAnchor="page" w:hAnchor="margin" w:x="45" w:y="8423"/>
        <w:rPr>
          <w:rStyle w:val="C3"/>
          <w:rtl w:val="0"/>
        </w:rPr>
      </w:pPr>
    </w:p>
    <w:p>
      <w:pPr>
        <w:pStyle w:val="P17"/>
        <w:framePr w:w="9774" w:h="249" w:hRule="exact" w:wrap="none" w:vAnchor="page" w:hAnchor="margin" w:x="71" w:y="8479"/>
        <w:rPr>
          <w:rStyle w:val="C13"/>
          <w:rtl w:val="0"/>
        </w:rPr>
      </w:pPr>
      <w:r>
        <w:rPr>
          <w:rStyle w:val="C13"/>
          <w:rtl w:val="0"/>
        </w:rPr>
        <w:t>Zhotovování technické dokumentace individuálně stavěného lokálního topidla na pevná paliva</w:t>
      </w:r>
    </w:p>
    <w:p>
      <w:pPr>
        <w:pStyle w:val="P18"/>
        <w:framePr w:w="805" w:h="376" w:hRule="exact" w:wrap="none" w:vAnchor="page" w:hAnchor="margin" w:x="9916" w:y="8423"/>
        <w:rPr>
          <w:rStyle w:val="C3"/>
          <w:rtl w:val="0"/>
        </w:rPr>
      </w:pPr>
    </w:p>
    <w:p>
      <w:pPr>
        <w:pStyle w:val="P19"/>
        <w:framePr w:w="723" w:h="249" w:hRule="exact" w:wrap="none" w:vAnchor="page" w:hAnchor="margin" w:x="9972" w:y="8479"/>
        <w:rPr>
          <w:rStyle w:val="C14"/>
          <w:rtl w:val="0"/>
        </w:rPr>
      </w:pPr>
      <w:r>
        <w:rPr>
          <w:rStyle w:val="C14"/>
          <w:rtl w:val="0"/>
        </w:rPr>
        <w:t>4</w:t>
      </w:r>
    </w:p>
    <w:p>
      <w:pPr>
        <w:pStyle w:val="P12"/>
        <w:framePr w:w="9826" w:h="376" w:hRule="exact" w:wrap="none" w:vAnchor="page" w:hAnchor="margin" w:x="45" w:y="8799"/>
        <w:rPr>
          <w:rStyle w:val="C3"/>
          <w:rtl w:val="0"/>
        </w:rPr>
      </w:pPr>
    </w:p>
    <w:p>
      <w:pPr>
        <w:pStyle w:val="P13"/>
        <w:framePr w:w="9774" w:h="249" w:hRule="exact" w:wrap="none" w:vAnchor="page" w:hAnchor="margin" w:x="71" w:y="8855"/>
        <w:rPr>
          <w:rStyle w:val="C11"/>
          <w:rtl w:val="0"/>
        </w:rPr>
      </w:pPr>
      <w:r>
        <w:rPr>
          <w:rStyle w:val="C11"/>
          <w:rtl w:val="0"/>
        </w:rPr>
        <w:t>Orientace v materiálech pro stavbu krbů, kachlových kamen a sporáků</w:t>
      </w:r>
    </w:p>
    <w:p>
      <w:pPr>
        <w:pStyle w:val="P14"/>
        <w:framePr w:w="805" w:h="376" w:hRule="exact" w:wrap="none" w:vAnchor="page" w:hAnchor="margin" w:x="9916" w:y="8799"/>
        <w:rPr>
          <w:rStyle w:val="C3"/>
          <w:rtl w:val="0"/>
        </w:rPr>
      </w:pPr>
    </w:p>
    <w:p>
      <w:pPr>
        <w:pStyle w:val="P15"/>
        <w:framePr w:w="723" w:h="249" w:hRule="exact" w:wrap="none" w:vAnchor="page" w:hAnchor="margin" w:x="9972" w:y="8855"/>
        <w:rPr>
          <w:rStyle w:val="C12"/>
          <w:rtl w:val="0"/>
        </w:rPr>
      </w:pPr>
      <w:r>
        <w:rPr>
          <w:rStyle w:val="C12"/>
          <w:rtl w:val="0"/>
        </w:rPr>
        <w:t>4</w:t>
      </w:r>
    </w:p>
    <w:p>
      <w:pPr>
        <w:pStyle w:val="P16"/>
        <w:framePr w:w="9826" w:h="376" w:hRule="exact" w:wrap="none" w:vAnchor="page" w:hAnchor="margin" w:x="45" w:y="9176"/>
        <w:rPr>
          <w:rStyle w:val="C3"/>
          <w:rtl w:val="0"/>
        </w:rPr>
      </w:pPr>
    </w:p>
    <w:p>
      <w:pPr>
        <w:pStyle w:val="P17"/>
        <w:framePr w:w="9774" w:h="249" w:hRule="exact" w:wrap="none" w:vAnchor="page" w:hAnchor="margin" w:x="71" w:y="9232"/>
        <w:rPr>
          <w:rStyle w:val="C13"/>
          <w:rtl w:val="0"/>
        </w:rPr>
      </w:pPr>
      <w:r>
        <w:rPr>
          <w:rStyle w:val="C13"/>
          <w:rtl w:val="0"/>
        </w:rPr>
        <w:t>Posuzování kvality materiálů pro stavbu krbů a kachlových kamen dle ČSN a technických podkladů výrobců</w:t>
      </w:r>
    </w:p>
    <w:p>
      <w:pPr>
        <w:pStyle w:val="P18"/>
        <w:framePr w:w="805" w:h="376" w:hRule="exact" w:wrap="none" w:vAnchor="page" w:hAnchor="margin" w:x="9916" w:y="9176"/>
        <w:rPr>
          <w:rStyle w:val="C3"/>
          <w:rtl w:val="0"/>
        </w:rPr>
      </w:pPr>
    </w:p>
    <w:p>
      <w:pPr>
        <w:pStyle w:val="P19"/>
        <w:framePr w:w="723" w:h="249" w:hRule="exact" w:wrap="none" w:vAnchor="page" w:hAnchor="margin" w:x="9972" w:y="9232"/>
        <w:rPr>
          <w:rStyle w:val="C14"/>
          <w:rtl w:val="0"/>
        </w:rPr>
      </w:pPr>
      <w:r>
        <w:rPr>
          <w:rStyle w:val="C14"/>
          <w:rtl w:val="0"/>
        </w:rPr>
        <w:t>4</w:t>
      </w:r>
    </w:p>
    <w:p>
      <w:pPr>
        <w:pStyle w:val="P20"/>
        <w:framePr w:w="9826" w:h="570" w:hRule="exact" w:wrap="none" w:vAnchor="page" w:hAnchor="margin" w:x="45" w:y="9552"/>
        <w:rPr>
          <w:rStyle w:val="C3"/>
          <w:rtl w:val="0"/>
        </w:rPr>
      </w:pPr>
    </w:p>
    <w:p>
      <w:pPr>
        <w:pStyle w:val="P20"/>
        <w:keepNext w:val="0"/>
        <w:keepLines w:val="0"/>
        <w:framePr w:w="9826" w:h="570" w:hRule="exact" w:wrap="none" w:vAnchor="page" w:hAnchor="margin" w:x="45" w:y="95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Volba nářadí, ručního mechanizovaného nářadí, strojů a zařízení a pracovních pomůcek pro zednické</w:t>
      </w:r>
    </w:p>
    <w:p>
      <w:pPr>
        <w:pStyle w:val="P20"/>
        <w:keepNext w:val="0"/>
        <w:keepLines w:val="0"/>
        <w:framePr w:w="9826" w:h="570" w:hRule="exact" w:wrap="none" w:vAnchor="page" w:hAnchor="margin" w:x="45" w:y="95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kamnářské práce</w:t>
      </w:r>
    </w:p>
    <w:p>
      <w:pPr>
        <w:pStyle w:val="P14"/>
        <w:framePr w:w="805" w:h="570" w:hRule="exact" w:wrap="none" w:vAnchor="page" w:hAnchor="margin" w:x="9916" w:y="9552"/>
        <w:rPr>
          <w:rStyle w:val="C3"/>
          <w:rtl w:val="0"/>
        </w:rPr>
      </w:pPr>
    </w:p>
    <w:p>
      <w:pPr>
        <w:pStyle w:val="P15"/>
        <w:framePr w:w="723" w:h="443" w:hRule="exact" w:wrap="none" w:vAnchor="page" w:hAnchor="margin" w:x="9972" w:y="9608"/>
        <w:rPr>
          <w:rStyle w:val="C12"/>
          <w:rtl w:val="0"/>
        </w:rPr>
      </w:pPr>
      <w:r>
        <w:rPr>
          <w:rStyle w:val="C12"/>
          <w:rtl w:val="0"/>
        </w:rPr>
        <w:t>4</w:t>
      </w:r>
    </w:p>
    <w:p>
      <w:pPr>
        <w:pStyle w:val="P16"/>
        <w:framePr w:w="9826" w:h="376" w:hRule="exact" w:wrap="none" w:vAnchor="page" w:hAnchor="margin" w:x="45" w:y="10122"/>
        <w:rPr>
          <w:rStyle w:val="C3"/>
          <w:rtl w:val="0"/>
        </w:rPr>
      </w:pPr>
    </w:p>
    <w:p>
      <w:pPr>
        <w:pStyle w:val="P17"/>
        <w:framePr w:w="9774" w:h="249" w:hRule="exact" w:wrap="none" w:vAnchor="page" w:hAnchor="margin" w:x="71" w:y="10178"/>
        <w:rPr>
          <w:rStyle w:val="C13"/>
          <w:rtl w:val="0"/>
        </w:rPr>
      </w:pPr>
      <w:r>
        <w:rPr>
          <w:rStyle w:val="C13"/>
          <w:rtl w:val="0"/>
        </w:rPr>
        <w:t>Orientace v technologických postupech kamnářských prací</w:t>
      </w:r>
    </w:p>
    <w:p>
      <w:pPr>
        <w:pStyle w:val="P18"/>
        <w:framePr w:w="805" w:h="376" w:hRule="exact" w:wrap="none" w:vAnchor="page" w:hAnchor="margin" w:x="9916" w:y="10122"/>
        <w:rPr>
          <w:rStyle w:val="C3"/>
          <w:rtl w:val="0"/>
        </w:rPr>
      </w:pPr>
    </w:p>
    <w:p>
      <w:pPr>
        <w:pStyle w:val="P19"/>
        <w:framePr w:w="723" w:h="249" w:hRule="exact" w:wrap="none" w:vAnchor="page" w:hAnchor="margin" w:x="9972" w:y="10178"/>
        <w:rPr>
          <w:rStyle w:val="C14"/>
          <w:rtl w:val="0"/>
        </w:rPr>
      </w:pPr>
      <w:r>
        <w:rPr>
          <w:rStyle w:val="C14"/>
          <w:rtl w:val="0"/>
        </w:rPr>
        <w:t>4</w:t>
      </w:r>
    </w:p>
    <w:p>
      <w:pPr>
        <w:pStyle w:val="P12"/>
        <w:framePr w:w="9826" w:h="607" w:hRule="exact" w:wrap="none" w:vAnchor="page" w:hAnchor="margin" w:x="45" w:y="10498"/>
        <w:rPr>
          <w:rStyle w:val="C3"/>
          <w:rtl w:val="0"/>
        </w:rPr>
      </w:pPr>
    </w:p>
    <w:p>
      <w:pPr>
        <w:pStyle w:val="P13"/>
        <w:framePr w:w="9774" w:h="480" w:hRule="exact" w:wrap="none" w:vAnchor="page" w:hAnchor="margin" w:x="71" w:y="10554"/>
        <w:rPr>
          <w:rStyle w:val="C11"/>
          <w:rtl w:val="0"/>
        </w:rPr>
      </w:pPr>
      <w:r>
        <w:rPr>
          <w:rStyle w:val="C11"/>
          <w:rtl w:val="0"/>
        </w:rPr>
        <w:t>Navrhování technologických a pracovních postupů montáže a stavby individuálně stavěných lokálních topidel na pevná paliva</w:t>
      </w:r>
    </w:p>
    <w:p>
      <w:pPr>
        <w:pStyle w:val="P14"/>
        <w:framePr w:w="805" w:h="607" w:hRule="exact" w:wrap="none" w:vAnchor="page" w:hAnchor="margin" w:x="9916" w:y="10498"/>
        <w:rPr>
          <w:rStyle w:val="C3"/>
          <w:rtl w:val="0"/>
        </w:rPr>
      </w:pPr>
    </w:p>
    <w:p>
      <w:pPr>
        <w:pStyle w:val="P15"/>
        <w:framePr w:w="723" w:h="480" w:hRule="exact" w:wrap="none" w:vAnchor="page" w:hAnchor="margin" w:x="9972" w:y="10554"/>
        <w:rPr>
          <w:rStyle w:val="C12"/>
          <w:rtl w:val="0"/>
        </w:rPr>
      </w:pPr>
      <w:r>
        <w:rPr>
          <w:rStyle w:val="C12"/>
          <w:rtl w:val="0"/>
        </w:rPr>
        <w:t>4</w:t>
      </w:r>
    </w:p>
    <w:p>
      <w:pPr>
        <w:pStyle w:val="P16"/>
        <w:framePr w:w="9826" w:h="607" w:hRule="exact" w:wrap="none" w:vAnchor="page" w:hAnchor="margin" w:x="45" w:y="11105"/>
        <w:rPr>
          <w:rStyle w:val="C3"/>
          <w:rtl w:val="0"/>
        </w:rPr>
      </w:pPr>
    </w:p>
    <w:p>
      <w:pPr>
        <w:pStyle w:val="P17"/>
        <w:framePr w:w="9774" w:h="480" w:hRule="exact" w:wrap="none" w:vAnchor="page" w:hAnchor="margin" w:x="71" w:y="11161"/>
        <w:rPr>
          <w:rStyle w:val="C13"/>
          <w:rtl w:val="0"/>
        </w:rPr>
      </w:pPr>
      <w:r>
        <w:rPr>
          <w:rStyle w:val="C13"/>
          <w:rtl w:val="0"/>
        </w:rPr>
        <w:t>Navrhování technologických a pracovních postupů přestavby individuálně stavěných lokálních topidel na pevná paliva</w:t>
      </w:r>
    </w:p>
    <w:p>
      <w:pPr>
        <w:pStyle w:val="P18"/>
        <w:framePr w:w="805" w:h="607" w:hRule="exact" w:wrap="none" w:vAnchor="page" w:hAnchor="margin" w:x="9916" w:y="11105"/>
        <w:rPr>
          <w:rStyle w:val="C3"/>
          <w:rtl w:val="0"/>
        </w:rPr>
      </w:pPr>
    </w:p>
    <w:p>
      <w:pPr>
        <w:pStyle w:val="P19"/>
        <w:framePr w:w="723" w:h="480" w:hRule="exact" w:wrap="none" w:vAnchor="page" w:hAnchor="margin" w:x="9972" w:y="11161"/>
        <w:rPr>
          <w:rStyle w:val="C14"/>
          <w:rtl w:val="0"/>
        </w:rPr>
      </w:pPr>
      <w:r>
        <w:rPr>
          <w:rStyle w:val="C14"/>
          <w:rtl w:val="0"/>
        </w:rPr>
        <w:t>4</w:t>
      </w:r>
    </w:p>
    <w:p>
      <w:pPr>
        <w:pStyle w:val="P12"/>
        <w:framePr w:w="9826" w:h="607" w:hRule="exact" w:wrap="none" w:vAnchor="page" w:hAnchor="margin" w:x="45" w:y="11712"/>
        <w:rPr>
          <w:rStyle w:val="C3"/>
          <w:rtl w:val="0"/>
        </w:rPr>
      </w:pPr>
    </w:p>
    <w:p>
      <w:pPr>
        <w:pStyle w:val="P13"/>
        <w:framePr w:w="9774" w:h="480" w:hRule="exact" w:wrap="none" w:vAnchor="page" w:hAnchor="margin" w:x="71" w:y="11768"/>
        <w:rPr>
          <w:rStyle w:val="C11"/>
          <w:rtl w:val="0"/>
        </w:rPr>
      </w:pPr>
      <w:r>
        <w:rPr>
          <w:rStyle w:val="C11"/>
          <w:rtl w:val="0"/>
        </w:rPr>
        <w:t>Navrhování technologických a pracovních postupů oprav individuálně stavěných lokálních topidel na pevná paliva</w:t>
      </w:r>
    </w:p>
    <w:p>
      <w:pPr>
        <w:pStyle w:val="P14"/>
        <w:framePr w:w="805" w:h="607" w:hRule="exact" w:wrap="none" w:vAnchor="page" w:hAnchor="margin" w:x="9916" w:y="11712"/>
        <w:rPr>
          <w:rStyle w:val="C3"/>
          <w:rtl w:val="0"/>
        </w:rPr>
      </w:pPr>
    </w:p>
    <w:p>
      <w:pPr>
        <w:pStyle w:val="P15"/>
        <w:framePr w:w="723" w:h="480" w:hRule="exact" w:wrap="none" w:vAnchor="page" w:hAnchor="margin" w:x="9972" w:y="11768"/>
        <w:rPr>
          <w:rStyle w:val="C12"/>
          <w:rtl w:val="0"/>
        </w:rPr>
      </w:pPr>
      <w:r>
        <w:rPr>
          <w:rStyle w:val="C12"/>
          <w:rtl w:val="0"/>
        </w:rPr>
        <w:t>4</w:t>
      </w:r>
    </w:p>
    <w:p>
      <w:pPr>
        <w:pStyle w:val="P16"/>
        <w:framePr w:w="9826" w:h="376" w:hRule="exact" w:wrap="none" w:vAnchor="page" w:hAnchor="margin" w:x="45" w:y="12319"/>
        <w:rPr>
          <w:rStyle w:val="C3"/>
          <w:rtl w:val="0"/>
        </w:rPr>
      </w:pPr>
    </w:p>
    <w:p>
      <w:pPr>
        <w:pStyle w:val="P17"/>
        <w:framePr w:w="9774" w:h="249" w:hRule="exact" w:wrap="none" w:vAnchor="page" w:hAnchor="margin" w:x="71" w:y="12375"/>
        <w:rPr>
          <w:rStyle w:val="C13"/>
          <w:rtl w:val="0"/>
        </w:rPr>
      </w:pPr>
      <w:r>
        <w:rPr>
          <w:rStyle w:val="C13"/>
          <w:rtl w:val="0"/>
        </w:rPr>
        <w:t>Navrhování individuálně stavěných lokálních topidel na pevná paliva s teplovodními systémy</w:t>
      </w:r>
    </w:p>
    <w:p>
      <w:pPr>
        <w:pStyle w:val="P18"/>
        <w:framePr w:w="805" w:h="376" w:hRule="exact" w:wrap="none" w:vAnchor="page" w:hAnchor="margin" w:x="9916" w:y="12319"/>
        <w:rPr>
          <w:rStyle w:val="C3"/>
          <w:rtl w:val="0"/>
        </w:rPr>
      </w:pPr>
    </w:p>
    <w:p>
      <w:pPr>
        <w:pStyle w:val="P19"/>
        <w:framePr w:w="723" w:h="249" w:hRule="exact" w:wrap="none" w:vAnchor="page" w:hAnchor="margin" w:x="9972" w:y="12375"/>
        <w:rPr>
          <w:rStyle w:val="C14"/>
          <w:rtl w:val="0"/>
        </w:rPr>
      </w:pPr>
      <w:r>
        <w:rPr>
          <w:rStyle w:val="C14"/>
          <w:rtl w:val="0"/>
        </w:rPr>
        <w:t>4</w:t>
      </w:r>
    </w:p>
    <w:p>
      <w:pPr>
        <w:pStyle w:val="P12"/>
        <w:framePr w:w="9826" w:h="376" w:hRule="exact" w:wrap="none" w:vAnchor="page" w:hAnchor="margin" w:x="45" w:y="12695"/>
        <w:rPr>
          <w:rStyle w:val="C3"/>
          <w:rtl w:val="0"/>
        </w:rPr>
      </w:pPr>
    </w:p>
    <w:p>
      <w:pPr>
        <w:pStyle w:val="P13"/>
        <w:framePr w:w="9774" w:h="249" w:hRule="exact" w:wrap="none" w:vAnchor="page" w:hAnchor="margin" w:x="71" w:y="12751"/>
        <w:rPr>
          <w:rStyle w:val="C11"/>
          <w:rtl w:val="0"/>
        </w:rPr>
      </w:pPr>
      <w:r>
        <w:rPr>
          <w:rStyle w:val="C11"/>
          <w:rtl w:val="0"/>
        </w:rPr>
        <w:t>Posuzování a kontrola konstrukce, funkce a připojení lokálních topidel na pevná paliva</w:t>
      </w:r>
    </w:p>
    <w:p>
      <w:pPr>
        <w:pStyle w:val="P14"/>
        <w:framePr w:w="805" w:h="376" w:hRule="exact" w:wrap="none" w:vAnchor="page" w:hAnchor="margin" w:x="9916" w:y="12695"/>
        <w:rPr>
          <w:rStyle w:val="C3"/>
          <w:rtl w:val="0"/>
        </w:rPr>
      </w:pPr>
    </w:p>
    <w:p>
      <w:pPr>
        <w:pStyle w:val="P15"/>
        <w:framePr w:w="723" w:h="249" w:hRule="exact" w:wrap="none" w:vAnchor="page" w:hAnchor="margin" w:x="9972" w:y="12751"/>
        <w:rPr>
          <w:rStyle w:val="C12"/>
          <w:rtl w:val="0"/>
        </w:rPr>
      </w:pPr>
      <w:r>
        <w:rPr>
          <w:rStyle w:val="C12"/>
          <w:rtl w:val="0"/>
        </w:rPr>
        <w:t>4</w:t>
      </w:r>
    </w:p>
    <w:p>
      <w:pPr>
        <w:pStyle w:val="P16"/>
        <w:framePr w:w="9826" w:h="376" w:hRule="exact" w:wrap="none" w:vAnchor="page" w:hAnchor="margin" w:x="45" w:y="13071"/>
        <w:rPr>
          <w:rStyle w:val="C3"/>
          <w:rtl w:val="0"/>
        </w:rPr>
      </w:pPr>
    </w:p>
    <w:p>
      <w:pPr>
        <w:pStyle w:val="P17"/>
        <w:framePr w:w="9774" w:h="249" w:hRule="exact" w:wrap="none" w:vAnchor="page" w:hAnchor="margin" w:x="71" w:y="13127"/>
        <w:rPr>
          <w:rStyle w:val="C13"/>
          <w:rtl w:val="0"/>
        </w:rPr>
      </w:pPr>
      <w:r>
        <w:rPr>
          <w:rStyle w:val="C13"/>
          <w:rtl w:val="0"/>
        </w:rPr>
        <w:t>Orientace v průmyslově vyráběných lokálních topidlech na pevná paliva</w:t>
      </w:r>
    </w:p>
    <w:p>
      <w:pPr>
        <w:pStyle w:val="P18"/>
        <w:framePr w:w="805" w:h="376" w:hRule="exact" w:wrap="none" w:vAnchor="page" w:hAnchor="margin" w:x="9916" w:y="13071"/>
        <w:rPr>
          <w:rStyle w:val="C3"/>
          <w:rtl w:val="0"/>
        </w:rPr>
      </w:pPr>
    </w:p>
    <w:p>
      <w:pPr>
        <w:pStyle w:val="P19"/>
        <w:framePr w:w="723" w:h="249" w:hRule="exact" w:wrap="none" w:vAnchor="page" w:hAnchor="margin" w:x="9972" w:y="13127"/>
        <w:rPr>
          <w:rStyle w:val="C14"/>
          <w:rtl w:val="0"/>
        </w:rPr>
      </w:pPr>
      <w:r>
        <w:rPr>
          <w:rStyle w:val="C14"/>
          <w:rtl w:val="0"/>
        </w:rPr>
        <w:t>4</w:t>
      </w:r>
    </w:p>
    <w:p>
      <w:pPr>
        <w:pStyle w:val="P12"/>
        <w:framePr w:w="9826" w:h="376" w:hRule="exact" w:wrap="none" w:vAnchor="page" w:hAnchor="margin" w:x="45" w:y="13447"/>
        <w:rPr>
          <w:rStyle w:val="C3"/>
          <w:rtl w:val="0"/>
        </w:rPr>
      </w:pPr>
    </w:p>
    <w:p>
      <w:pPr>
        <w:pStyle w:val="P13"/>
        <w:framePr w:w="9774" w:h="249" w:hRule="exact" w:wrap="none" w:vAnchor="page" w:hAnchor="margin" w:x="71" w:y="13503"/>
        <w:rPr>
          <w:rStyle w:val="C11"/>
          <w:rtl w:val="0"/>
        </w:rPr>
      </w:pPr>
      <w:r>
        <w:rPr>
          <w:rStyle w:val="C11"/>
          <w:rtl w:val="0"/>
        </w:rPr>
        <w:t>Výpočet spotřeby materiálů</w:t>
      </w:r>
    </w:p>
    <w:p>
      <w:pPr>
        <w:pStyle w:val="P14"/>
        <w:framePr w:w="805" w:h="376" w:hRule="exact" w:wrap="none" w:vAnchor="page" w:hAnchor="margin" w:x="9916" w:y="13447"/>
        <w:rPr>
          <w:rStyle w:val="C3"/>
          <w:rtl w:val="0"/>
        </w:rPr>
      </w:pPr>
    </w:p>
    <w:p>
      <w:pPr>
        <w:pStyle w:val="P15"/>
        <w:framePr w:w="723" w:h="249" w:hRule="exact" w:wrap="none" w:vAnchor="page" w:hAnchor="margin" w:x="9972" w:y="13503"/>
        <w:rPr>
          <w:rStyle w:val="C12"/>
          <w:rtl w:val="0"/>
        </w:rPr>
      </w:pPr>
      <w:r>
        <w:rPr>
          <w:rStyle w:val="C12"/>
          <w:rtl w:val="0"/>
        </w:rPr>
        <w:t>4</w:t>
      </w:r>
    </w:p>
    <w:p>
      <w:pPr>
        <w:pStyle w:val="P16"/>
        <w:framePr w:w="9826" w:h="376" w:hRule="exact" w:wrap="none" w:vAnchor="page" w:hAnchor="margin" w:x="45" w:y="13824"/>
        <w:rPr>
          <w:rStyle w:val="C3"/>
          <w:rtl w:val="0"/>
        </w:rPr>
      </w:pPr>
    </w:p>
    <w:p>
      <w:pPr>
        <w:pStyle w:val="P17"/>
        <w:framePr w:w="9774" w:h="249" w:hRule="exact" w:wrap="none" w:vAnchor="page" w:hAnchor="margin" w:x="71" w:y="13880"/>
        <w:rPr>
          <w:rStyle w:val="C13"/>
          <w:rtl w:val="0"/>
        </w:rPr>
      </w:pPr>
      <w:r>
        <w:rPr>
          <w:rStyle w:val="C13"/>
          <w:rtl w:val="0"/>
        </w:rPr>
        <w:t>Vyhotovování cenové kalkulace kamnářských prací</w:t>
      </w:r>
    </w:p>
    <w:p>
      <w:pPr>
        <w:pStyle w:val="P18"/>
        <w:framePr w:w="805" w:h="376" w:hRule="exact" w:wrap="none" w:vAnchor="page" w:hAnchor="margin" w:x="9916" w:y="13824"/>
        <w:rPr>
          <w:rStyle w:val="C3"/>
          <w:rtl w:val="0"/>
        </w:rPr>
      </w:pPr>
    </w:p>
    <w:p>
      <w:pPr>
        <w:pStyle w:val="P19"/>
        <w:framePr w:w="723" w:h="249" w:hRule="exact" w:wrap="none" w:vAnchor="page" w:hAnchor="margin" w:x="9972" w:y="13880"/>
        <w:rPr>
          <w:rStyle w:val="C14"/>
          <w:rtl w:val="0"/>
        </w:rPr>
      </w:pPr>
      <w:r>
        <w:rPr>
          <w:rStyle w:val="C14"/>
          <w:rtl w:val="0"/>
        </w:rPr>
        <w:t>4</w:t>
      </w:r>
    </w:p>
    <w:p>
      <w:pPr>
        <w:pStyle w:val="P12"/>
        <w:framePr w:w="9826" w:h="376" w:hRule="exact" w:wrap="none" w:vAnchor="page" w:hAnchor="margin" w:x="45" w:y="14200"/>
        <w:rPr>
          <w:rStyle w:val="C3"/>
          <w:rtl w:val="0"/>
        </w:rPr>
      </w:pPr>
    </w:p>
    <w:p>
      <w:pPr>
        <w:pStyle w:val="P13"/>
        <w:framePr w:w="9774" w:h="249" w:hRule="exact" w:wrap="none" w:vAnchor="page" w:hAnchor="margin" w:x="71" w:y="14256"/>
        <w:rPr>
          <w:rStyle w:val="C11"/>
          <w:rtl w:val="0"/>
        </w:rPr>
      </w:pPr>
      <w:r>
        <w:rPr>
          <w:rStyle w:val="C11"/>
          <w:rtl w:val="0"/>
        </w:rPr>
        <w:t>Vedení provozní technické dokumentace kamnářských prací</w:t>
      </w:r>
    </w:p>
    <w:p>
      <w:pPr>
        <w:pStyle w:val="P14"/>
        <w:framePr w:w="805" w:h="376" w:hRule="exact" w:wrap="none" w:vAnchor="page" w:hAnchor="margin" w:x="9916" w:y="14200"/>
        <w:rPr>
          <w:rStyle w:val="C3"/>
          <w:rtl w:val="0"/>
        </w:rPr>
      </w:pPr>
    </w:p>
    <w:p>
      <w:pPr>
        <w:pStyle w:val="P15"/>
        <w:framePr w:w="723" w:h="249" w:hRule="exact" w:wrap="none" w:vAnchor="page" w:hAnchor="margin" w:x="9972" w:y="14256"/>
        <w:rPr>
          <w:rStyle w:val="C12"/>
          <w:rtl w:val="0"/>
        </w:rPr>
      </w:pPr>
      <w:r>
        <w:rPr>
          <w:rStyle w:val="C12"/>
          <w:rtl w:val="0"/>
        </w:rPr>
        <w:t>4</w:t>
      </w:r>
    </w:p>
    <w:p>
      <w:pPr>
        <w:pStyle w:val="P16"/>
        <w:framePr w:w="9826" w:h="376" w:hRule="exact" w:wrap="none" w:vAnchor="page" w:hAnchor="margin" w:x="45" w:y="14576"/>
        <w:rPr>
          <w:rStyle w:val="C3"/>
          <w:rtl w:val="0"/>
        </w:rPr>
      </w:pPr>
    </w:p>
    <w:p>
      <w:pPr>
        <w:pStyle w:val="P17"/>
        <w:framePr w:w="9774" w:h="249" w:hRule="exact" w:wrap="none" w:vAnchor="page" w:hAnchor="margin" w:x="71" w:y="14632"/>
        <w:rPr>
          <w:rStyle w:val="C13"/>
          <w:rtl w:val="0"/>
        </w:rPr>
      </w:pPr>
      <w:r>
        <w:rPr>
          <w:rStyle w:val="C13"/>
          <w:rtl w:val="0"/>
        </w:rPr>
        <w:t>Orientace v předpisech BOZP, PO a hygieny práce při kamnářských pracích</w:t>
      </w:r>
    </w:p>
    <w:p>
      <w:pPr>
        <w:pStyle w:val="P18"/>
        <w:framePr w:w="805" w:h="376" w:hRule="exact" w:wrap="none" w:vAnchor="page" w:hAnchor="margin" w:x="9916" w:y="14576"/>
        <w:rPr>
          <w:rStyle w:val="C3"/>
          <w:rtl w:val="0"/>
        </w:rPr>
      </w:pPr>
    </w:p>
    <w:p>
      <w:pPr>
        <w:pStyle w:val="P19"/>
        <w:framePr w:w="723" w:h="249" w:hRule="exact" w:wrap="none" w:vAnchor="page" w:hAnchor="margin" w:x="9972" w:y="14632"/>
        <w:rPr>
          <w:rStyle w:val="C14"/>
          <w:rtl w:val="0"/>
        </w:rPr>
      </w:pPr>
      <w:r>
        <w:rPr>
          <w:rStyle w:val="C14"/>
          <w:rtl w:val="0"/>
        </w:rPr>
        <w:t>4</w:t>
      </w:r>
    </w:p>
    <w:p>
      <w:pPr>
        <w:pStyle w:val="P12"/>
        <w:framePr w:w="9826" w:h="376" w:hRule="exact" w:wrap="none" w:vAnchor="page" w:hAnchor="margin" w:x="45" w:y="14952"/>
        <w:rPr>
          <w:rStyle w:val="C3"/>
          <w:rtl w:val="0"/>
        </w:rPr>
      </w:pPr>
    </w:p>
    <w:p>
      <w:pPr>
        <w:pStyle w:val="P13"/>
        <w:framePr w:w="9774" w:h="249" w:hRule="exact" w:wrap="none" w:vAnchor="page" w:hAnchor="margin" w:x="71" w:y="15008"/>
        <w:rPr>
          <w:rStyle w:val="C11"/>
          <w:rtl w:val="0"/>
        </w:rPr>
      </w:pPr>
      <w:r>
        <w:rPr>
          <w:rStyle w:val="C11"/>
          <w:rtl w:val="0"/>
        </w:rPr>
        <w:t>Doprava a skladování materiálů</w:t>
      </w:r>
    </w:p>
    <w:p>
      <w:pPr>
        <w:pStyle w:val="P14"/>
        <w:framePr w:w="805" w:h="376" w:hRule="exact" w:wrap="none" w:vAnchor="page" w:hAnchor="margin" w:x="9916" w:y="14952"/>
        <w:rPr>
          <w:rStyle w:val="C3"/>
          <w:rtl w:val="0"/>
        </w:rPr>
      </w:pPr>
    </w:p>
    <w:p>
      <w:pPr>
        <w:pStyle w:val="P15"/>
        <w:framePr w:w="723" w:h="249" w:hRule="exact" w:wrap="none" w:vAnchor="page" w:hAnchor="margin" w:x="9972" w:y="15008"/>
        <w:rPr>
          <w:rStyle w:val="C12"/>
          <w:rtl w:val="0"/>
        </w:rPr>
      </w:pPr>
      <w:r>
        <w:rPr>
          <w:rStyle w:val="C12"/>
          <w:rtl w:val="0"/>
        </w:rPr>
        <w:t>4</w:t>
      </w:r>
    </w:p>
    <w:p>
      <w:pPr>
        <w:pStyle w:val="P7"/>
        <w:framePr w:w="8788" w:h="340" w:hRule="exact" w:wrap="none" w:vAnchor="page" w:hAnchor="margin" w:x="28" w:y="15555"/>
        <w:rPr>
          <w:rStyle w:val="C8"/>
          <w:rtl w:val="0"/>
        </w:rPr>
      </w:pPr>
      <w:r>
        <w:rPr>
          <w:rStyle w:val="C8"/>
          <w:rtl w:val="0"/>
        </w:rPr>
        <w:t>Platnost standardu</w:t>
      </w:r>
    </w:p>
    <w:p>
      <w:pPr>
        <w:pStyle w:val="P21"/>
        <w:framePr w:w="7654" w:h="331" w:hRule="exact" w:wrap="none" w:vAnchor="page" w:hAnchor="margin" w:x="28" w:y="15940"/>
        <w:rPr>
          <w:rStyle w:val="C15"/>
          <w:rtl w:val="0"/>
        </w:rPr>
      </w:pPr>
      <w:r>
        <w:rPr>
          <w:rStyle w:val="C15"/>
          <w:rtl w:val="0"/>
        </w:rPr>
        <w:t>Kamnář technik / kamnářka technička, 31.7.2026 15:57:13</w:t>
      </w:r>
    </w:p>
    <w:p>
      <w:pPr>
        <w:pStyle w:val="P22"/>
        <w:framePr w:w="2790" w:h="331" w:hRule="exact" w:wrap="none" w:vAnchor="page" w:hAnchor="margin" w:x="7911" w:y="15940"/>
        <w:rPr>
          <w:rStyle w:val="C16"/>
          <w:rtl w:val="0"/>
        </w:rPr>
      </w:pPr>
      <w:r>
        <w:rPr>
          <w:rStyle w:val="C16"/>
          <w:rtl w:val="0"/>
        </w:rPr>
        <w:t>Strana 1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2928" w:h="248" w:hRule="exact" w:wrap="none" w:vAnchor="page" w:hAnchor="margin" w:x="28" w:y="2154"/>
        <w:rPr>
          <w:rStyle w:val="C17"/>
          <w:rtl w:val="0"/>
        </w:rPr>
      </w:pPr>
      <w:r>
        <w:rPr>
          <w:rStyle w:val="C17"/>
          <w:rtl w:val="0"/>
        </w:rPr>
        <w:t>Standard je platný od: 21.10.2022</w:t>
      </w:r>
    </w:p>
    <w:p>
      <w:pPr>
        <w:pStyle w:val="P21"/>
        <w:framePr w:w="7654" w:h="331" w:hRule="exact" w:wrap="none" w:vAnchor="page" w:hAnchor="margin" w:x="28" w:y="15940"/>
        <w:rPr>
          <w:rStyle w:val="C15"/>
          <w:rtl w:val="0"/>
        </w:rPr>
      </w:pPr>
      <w:r>
        <w:rPr>
          <w:rStyle w:val="C15"/>
          <w:rtl w:val="0"/>
        </w:rPr>
        <w:t>Kamnář technik / kamnářka technička, 31.7.2026 15:57:13</w:t>
      </w:r>
    </w:p>
    <w:p>
      <w:pPr>
        <w:pStyle w:val="P22"/>
        <w:framePr w:w="2790" w:h="331" w:hRule="exact" w:wrap="none" w:vAnchor="page" w:hAnchor="margin" w:x="7911" w:y="15940"/>
        <w:rPr>
          <w:rStyle w:val="C16"/>
          <w:rtl w:val="0"/>
        </w:rPr>
      </w:pPr>
      <w:r>
        <w:rPr>
          <w:rStyle w:val="C16"/>
          <w:rtl w:val="0"/>
        </w:rPr>
        <w:t>Strana 2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10" w:h="547" w:hRule="exact" w:wrap="none" w:vAnchor="page" w:hAnchor="margin" w:x="28" w:y="2712"/>
        <w:rPr>
          <w:rStyle w:val="C18"/>
          <w:rtl w:val="0"/>
        </w:rPr>
      </w:pPr>
      <w:r>
        <w:rPr>
          <w:rStyle w:val="C18"/>
          <w:rtl w:val="0"/>
        </w:rPr>
        <w:t>Používání technických norem a podkladů pro montáž, stavbu, přestavbu a opravy průmyslově vyráběných lokálních topidel na pevná paliva</w:t>
      </w:r>
    </w:p>
    <w:p>
      <w:pPr>
        <w:pStyle w:val="P25"/>
        <w:framePr w:w="6713" w:h="376" w:hRule="exact" w:wrap="none" w:vAnchor="page" w:hAnchor="margin" w:x="45" w:y="3358"/>
        <w:rPr>
          <w:rStyle w:val="C3"/>
          <w:rtl w:val="0"/>
        </w:rPr>
      </w:pPr>
    </w:p>
    <w:p>
      <w:pPr>
        <w:pStyle w:val="P26"/>
        <w:framePr w:w="6661" w:h="249" w:hRule="exact" w:wrap="none" w:vAnchor="page" w:hAnchor="margin" w:x="71" w:y="3429"/>
        <w:rPr>
          <w:rStyle w:val="C19"/>
          <w:rtl w:val="0"/>
        </w:rPr>
      </w:pPr>
      <w:r>
        <w:rPr>
          <w:rStyle w:val="C19"/>
          <w:rtl w:val="0"/>
        </w:rPr>
        <w:t>Kritéria hodnocení</w:t>
      </w:r>
    </w:p>
    <w:p>
      <w:pPr>
        <w:pStyle w:val="P27"/>
        <w:framePr w:w="3918" w:h="376" w:hRule="exact" w:wrap="none" w:vAnchor="page" w:hAnchor="margin" w:x="6803" w:y="3358"/>
        <w:rPr>
          <w:rStyle w:val="C3"/>
          <w:rtl w:val="0"/>
        </w:rPr>
      </w:pPr>
    </w:p>
    <w:p>
      <w:pPr>
        <w:pStyle w:val="P28"/>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Číst prováděcí výkresy topidla</w:t>
      </w:r>
    </w:p>
    <w:p>
      <w:pPr>
        <w:pStyle w:val="P29"/>
        <w:framePr w:w="3921" w:h="376" w:hRule="exact" w:wrap="none" w:vAnchor="page" w:hAnchor="margin" w:x="6800" w:y="3735"/>
        <w:rPr>
          <w:rStyle w:val="C3"/>
          <w:rtl w:val="0"/>
        </w:rPr>
      </w:pPr>
    </w:p>
    <w:p>
      <w:pPr>
        <w:pStyle w:val="P30"/>
        <w:framePr w:w="3839" w:h="249"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Orientovat se ve statickém posudku nosné konstrukce pro topidlo (stropu, podlahy)</w:t>
      </w:r>
    </w:p>
    <w:p>
      <w:pPr>
        <w:pStyle w:val="P31"/>
        <w:framePr w:w="3921" w:h="607" w:hRule="exact" w:wrap="none" w:vAnchor="page" w:hAnchor="margin" w:x="6800" w:y="4111"/>
        <w:rPr>
          <w:rStyle w:val="C3"/>
          <w:rtl w:val="0"/>
        </w:rPr>
      </w:pPr>
    </w:p>
    <w:p>
      <w:pPr>
        <w:pStyle w:val="P32"/>
        <w:framePr w:w="3839" w:h="480" w:hRule="exact" w:wrap="none" w:vAnchor="page" w:hAnchor="margin" w:x="6856" w:y="4167"/>
        <w:rPr>
          <w:rStyle w:val="C22"/>
          <w:rtl w:val="0"/>
        </w:rPr>
      </w:pPr>
      <w:r>
        <w:rPr>
          <w:rStyle w:val="C22"/>
          <w:rtl w:val="0"/>
        </w:rPr>
        <w:t>Praktické předvedení a ústní ověření</w:t>
      </w:r>
    </w:p>
    <w:p>
      <w:pPr>
        <w:pStyle w:val="P12"/>
        <w:framePr w:w="6710" w:h="831" w:hRule="exact" w:wrap="none" w:vAnchor="page" w:hAnchor="margin" w:x="45" w:y="4718"/>
        <w:rPr>
          <w:rStyle w:val="C3"/>
          <w:rtl w:val="0"/>
        </w:rPr>
      </w:pPr>
    </w:p>
    <w:p>
      <w:pPr>
        <w:pStyle w:val="P13"/>
        <w:framePr w:w="6658" w:h="704" w:hRule="exact" w:wrap="none" w:vAnchor="page" w:hAnchor="margin" w:x="71" w:y="4774"/>
        <w:rPr>
          <w:rStyle w:val="C11"/>
          <w:rtl w:val="0"/>
        </w:rPr>
      </w:pPr>
      <w:r>
        <w:rPr>
          <w:rStyle w:val="C11"/>
          <w:rtl w:val="0"/>
        </w:rPr>
        <w:t>c) Prokázat znalost normy ČSN EN 13229 Vestavné spotřebiče k vytápění a krbové vložky na pevná paliva – krbové vložky; kachlová kamna a vestavné dekorativní spotřebiče s výkonem pod 15 kW</w:t>
      </w:r>
    </w:p>
    <w:p>
      <w:pPr>
        <w:pStyle w:val="P29"/>
        <w:framePr w:w="3921" w:h="831" w:hRule="exact" w:wrap="none" w:vAnchor="page" w:hAnchor="margin" w:x="6800" w:y="4718"/>
        <w:rPr>
          <w:rStyle w:val="C3"/>
          <w:rtl w:val="0"/>
        </w:rPr>
      </w:pPr>
    </w:p>
    <w:p>
      <w:pPr>
        <w:pStyle w:val="P30"/>
        <w:framePr w:w="3839" w:h="704" w:hRule="exact" w:wrap="none" w:vAnchor="page" w:hAnchor="margin" w:x="6856" w:y="4774"/>
        <w:rPr>
          <w:rStyle w:val="C21"/>
          <w:rtl w:val="0"/>
        </w:rPr>
      </w:pPr>
      <w:r>
        <w:rPr>
          <w:rStyle w:val="C21"/>
          <w:rtl w:val="0"/>
        </w:rPr>
        <w:t>Písemné ověření testem</w:t>
      </w:r>
    </w:p>
    <w:p>
      <w:pPr>
        <w:pStyle w:val="P16"/>
        <w:framePr w:w="6710" w:h="607" w:hRule="exact" w:wrap="none" w:vAnchor="page" w:hAnchor="margin" w:x="45" w:y="5549"/>
        <w:rPr>
          <w:rStyle w:val="C3"/>
          <w:rtl w:val="0"/>
        </w:rPr>
      </w:pPr>
    </w:p>
    <w:p>
      <w:pPr>
        <w:pStyle w:val="P17"/>
        <w:framePr w:w="6658" w:h="480" w:hRule="exact" w:wrap="none" w:vAnchor="page" w:hAnchor="margin" w:x="71" w:y="5605"/>
        <w:rPr>
          <w:rStyle w:val="C13"/>
          <w:rtl w:val="0"/>
        </w:rPr>
      </w:pPr>
      <w:r>
        <w:rPr>
          <w:rStyle w:val="C13"/>
          <w:rtl w:val="0"/>
        </w:rPr>
        <w:t>d) Prokázat znalost normy ČSN EN 13240 Spotřebiče na pevná paliva k vytápění obytných prostorů – krbová kamna</w:t>
      </w:r>
    </w:p>
    <w:p>
      <w:pPr>
        <w:pStyle w:val="P31"/>
        <w:framePr w:w="3921" w:h="607" w:hRule="exact" w:wrap="none" w:vAnchor="page" w:hAnchor="margin" w:x="6800" w:y="5549"/>
        <w:rPr>
          <w:rStyle w:val="C3"/>
          <w:rtl w:val="0"/>
        </w:rPr>
      </w:pPr>
    </w:p>
    <w:p>
      <w:pPr>
        <w:pStyle w:val="P32"/>
        <w:framePr w:w="3839" w:h="480" w:hRule="exact" w:wrap="none" w:vAnchor="page" w:hAnchor="margin" w:x="6856" w:y="5605"/>
        <w:rPr>
          <w:rStyle w:val="C22"/>
          <w:rtl w:val="0"/>
        </w:rPr>
      </w:pPr>
      <w:r>
        <w:rPr>
          <w:rStyle w:val="C22"/>
          <w:rtl w:val="0"/>
        </w:rPr>
        <w:t>Písemné ověření testem</w:t>
      </w:r>
    </w:p>
    <w:p>
      <w:pPr>
        <w:pStyle w:val="P12"/>
        <w:framePr w:w="6710" w:h="607" w:hRule="exact" w:wrap="none" w:vAnchor="page" w:hAnchor="margin" w:x="45" w:y="6156"/>
        <w:rPr>
          <w:rStyle w:val="C3"/>
          <w:rtl w:val="0"/>
        </w:rPr>
      </w:pPr>
    </w:p>
    <w:p>
      <w:pPr>
        <w:pStyle w:val="P13"/>
        <w:framePr w:w="6658" w:h="480" w:hRule="exact" w:wrap="none" w:vAnchor="page" w:hAnchor="margin" w:x="71" w:y="6212"/>
        <w:rPr>
          <w:rStyle w:val="C11"/>
          <w:rtl w:val="0"/>
        </w:rPr>
      </w:pPr>
      <w:r>
        <w:rPr>
          <w:rStyle w:val="C11"/>
          <w:rtl w:val="0"/>
        </w:rPr>
        <w:t>e) Prokázat znalost normy ČSN EN 15250 Akumulační kamna na pevná paliva – kamna s akumulační funkcí</w:t>
      </w:r>
    </w:p>
    <w:p>
      <w:pPr>
        <w:pStyle w:val="P29"/>
        <w:framePr w:w="3921" w:h="607" w:hRule="exact" w:wrap="none" w:vAnchor="page" w:hAnchor="margin" w:x="6800" w:y="6156"/>
        <w:rPr>
          <w:rStyle w:val="C3"/>
          <w:rtl w:val="0"/>
        </w:rPr>
      </w:pPr>
    </w:p>
    <w:p>
      <w:pPr>
        <w:pStyle w:val="P30"/>
        <w:framePr w:w="3839" w:h="480" w:hRule="exact" w:wrap="none" w:vAnchor="page" w:hAnchor="margin" w:x="6856" w:y="6212"/>
        <w:rPr>
          <w:rStyle w:val="C21"/>
          <w:rtl w:val="0"/>
        </w:rPr>
      </w:pPr>
      <w:r>
        <w:rPr>
          <w:rStyle w:val="C21"/>
          <w:rtl w:val="0"/>
        </w:rPr>
        <w:t>Ústní ověření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f) Prokázat znalost normy ČSN EN 12815 Varné spotřebiče pro domácnost na pevná paliva - spotřebiče sloužící k tepelné úpravě pokrmů – sporáky</w:t>
      </w:r>
    </w:p>
    <w:p>
      <w:pPr>
        <w:pStyle w:val="P31"/>
        <w:framePr w:w="3921" w:h="607" w:hRule="exact" w:wrap="none" w:vAnchor="page" w:hAnchor="margin" w:x="6800" w:y="6762"/>
        <w:rPr>
          <w:rStyle w:val="C3"/>
          <w:rtl w:val="0"/>
        </w:rPr>
      </w:pPr>
    </w:p>
    <w:p>
      <w:pPr>
        <w:pStyle w:val="P32"/>
        <w:framePr w:w="3839" w:h="480" w:hRule="exact" w:wrap="none" w:vAnchor="page" w:hAnchor="margin" w:x="6856" w:y="6818"/>
        <w:rPr>
          <w:rStyle w:val="C22"/>
          <w:rtl w:val="0"/>
        </w:rPr>
      </w:pPr>
      <w:r>
        <w:rPr>
          <w:rStyle w:val="C22"/>
          <w:rtl w:val="0"/>
        </w:rPr>
        <w:t>Ústní ověření</w:t>
      </w:r>
    </w:p>
    <w:p>
      <w:pPr>
        <w:pStyle w:val="P12"/>
        <w:framePr w:w="6710" w:h="607" w:hRule="exact" w:wrap="none" w:vAnchor="page" w:hAnchor="margin" w:x="45" w:y="7369"/>
        <w:rPr>
          <w:rStyle w:val="C3"/>
          <w:rtl w:val="0"/>
        </w:rPr>
      </w:pPr>
    </w:p>
    <w:p>
      <w:pPr>
        <w:pStyle w:val="P13"/>
        <w:framePr w:w="6658" w:h="480" w:hRule="exact" w:wrap="none" w:vAnchor="page" w:hAnchor="margin" w:x="71" w:y="7425"/>
        <w:rPr>
          <w:rStyle w:val="C11"/>
          <w:rtl w:val="0"/>
        </w:rPr>
      </w:pPr>
      <w:r>
        <w:rPr>
          <w:rStyle w:val="C11"/>
          <w:rtl w:val="0"/>
        </w:rPr>
        <w:t>g) Prokázat znalost normy ČSN EN 14785 – krbová kamna na pelety, spotřebiče spalující dřevěné pelety k vytápění obytných prostorů</w:t>
      </w:r>
    </w:p>
    <w:p>
      <w:pPr>
        <w:pStyle w:val="P29"/>
        <w:framePr w:w="3921" w:h="607" w:hRule="exact" w:wrap="none" w:vAnchor="page" w:hAnchor="margin" w:x="6800" w:y="7369"/>
        <w:rPr>
          <w:rStyle w:val="C3"/>
          <w:rtl w:val="0"/>
        </w:rPr>
      </w:pPr>
    </w:p>
    <w:p>
      <w:pPr>
        <w:pStyle w:val="P30"/>
        <w:framePr w:w="3839" w:h="480" w:hRule="exact" w:wrap="none" w:vAnchor="page" w:hAnchor="margin" w:x="6856" w:y="7425"/>
        <w:rPr>
          <w:rStyle w:val="C21"/>
          <w:rtl w:val="0"/>
        </w:rPr>
      </w:pPr>
      <w:r>
        <w:rPr>
          <w:rStyle w:val="C21"/>
          <w:rtl w:val="0"/>
        </w:rPr>
        <w:t>Ústní ověření</w:t>
      </w:r>
    </w:p>
    <w:p>
      <w:pPr>
        <w:pStyle w:val="P16"/>
        <w:framePr w:w="6710" w:h="376" w:hRule="exact" w:wrap="none" w:vAnchor="page" w:hAnchor="margin" w:x="45" w:y="7976"/>
        <w:rPr>
          <w:rStyle w:val="C3"/>
          <w:rtl w:val="0"/>
        </w:rPr>
      </w:pPr>
    </w:p>
    <w:p>
      <w:pPr>
        <w:pStyle w:val="P17"/>
        <w:framePr w:w="6658" w:h="249" w:hRule="exact" w:wrap="none" w:vAnchor="page" w:hAnchor="margin" w:x="71" w:y="8032"/>
        <w:rPr>
          <w:rStyle w:val="C13"/>
          <w:rtl w:val="0"/>
        </w:rPr>
      </w:pPr>
      <w:r>
        <w:rPr>
          <w:rStyle w:val="C13"/>
          <w:rtl w:val="0"/>
        </w:rPr>
        <w:t>h) Orientovat se v zákonu č. 406/2000 Sb., o využití energií</w:t>
      </w:r>
    </w:p>
    <w:p>
      <w:pPr>
        <w:pStyle w:val="P31"/>
        <w:framePr w:w="3921" w:h="376" w:hRule="exact" w:wrap="none" w:vAnchor="page" w:hAnchor="margin" w:x="6800" w:y="7976"/>
        <w:rPr>
          <w:rStyle w:val="C3"/>
          <w:rtl w:val="0"/>
        </w:rPr>
      </w:pPr>
    </w:p>
    <w:p>
      <w:pPr>
        <w:pStyle w:val="P32"/>
        <w:framePr w:w="3839" w:h="249" w:hRule="exact" w:wrap="none" w:vAnchor="page" w:hAnchor="margin" w:x="6856" w:y="8032"/>
        <w:rPr>
          <w:rStyle w:val="C22"/>
          <w:rtl w:val="0"/>
        </w:rPr>
      </w:pPr>
      <w:r>
        <w:rPr>
          <w:rStyle w:val="C22"/>
          <w:rtl w:val="0"/>
        </w:rPr>
        <w:t>Ústní ověření</w:t>
      </w:r>
    </w:p>
    <w:p>
      <w:pPr>
        <w:pStyle w:val="P33"/>
        <w:framePr w:w="10710" w:h="248" w:hRule="exact" w:wrap="none" w:vAnchor="page" w:hAnchor="margin" w:x="28" w:y="8466"/>
        <w:rPr>
          <w:rStyle w:val="C23"/>
          <w:rtl w:val="0"/>
        </w:rPr>
      </w:pPr>
      <w:r>
        <w:rPr>
          <w:rStyle w:val="C23"/>
          <w:rtl w:val="0"/>
        </w:rPr>
        <w:t>Je třeba splnit všechna kritéria.</w:t>
      </w:r>
    </w:p>
    <w:p>
      <w:pPr>
        <w:pStyle w:val="P24"/>
        <w:framePr w:w="10710" w:h="547" w:hRule="exact" w:wrap="none" w:vAnchor="page" w:hAnchor="margin" w:x="28" w:y="8901"/>
        <w:rPr>
          <w:rStyle w:val="C18"/>
          <w:rtl w:val="0"/>
        </w:rPr>
      </w:pPr>
      <w:r>
        <w:rPr>
          <w:rStyle w:val="C18"/>
          <w:rtl w:val="0"/>
        </w:rPr>
        <w:t>Používání technických norem a podkladů pro navrhování a stavbu individuálně stavěných lokálních topidel na pevná paliva</w:t>
      </w:r>
    </w:p>
    <w:p>
      <w:pPr>
        <w:pStyle w:val="P25"/>
        <w:framePr w:w="6713" w:h="376" w:hRule="exact" w:wrap="none" w:vAnchor="page" w:hAnchor="margin" w:x="45" w:y="9548"/>
        <w:rPr>
          <w:rStyle w:val="C3"/>
          <w:rtl w:val="0"/>
        </w:rPr>
      </w:pPr>
    </w:p>
    <w:p>
      <w:pPr>
        <w:pStyle w:val="P26"/>
        <w:framePr w:w="6661" w:h="249" w:hRule="exact" w:wrap="none" w:vAnchor="page" w:hAnchor="margin" w:x="71" w:y="9619"/>
        <w:rPr>
          <w:rStyle w:val="C19"/>
          <w:rtl w:val="0"/>
        </w:rPr>
      </w:pPr>
      <w:r>
        <w:rPr>
          <w:rStyle w:val="C19"/>
          <w:rtl w:val="0"/>
        </w:rPr>
        <w:t>Kritéria hodnocení</w:t>
      </w:r>
    </w:p>
    <w:p>
      <w:pPr>
        <w:pStyle w:val="P27"/>
        <w:framePr w:w="3918" w:h="376" w:hRule="exact" w:wrap="none" w:vAnchor="page" w:hAnchor="margin" w:x="6803" w:y="9548"/>
        <w:rPr>
          <w:rStyle w:val="C3"/>
          <w:rtl w:val="0"/>
        </w:rPr>
      </w:pPr>
    </w:p>
    <w:p>
      <w:pPr>
        <w:pStyle w:val="P28"/>
        <w:framePr w:w="3836" w:h="249" w:hRule="exact" w:wrap="none" w:vAnchor="page" w:hAnchor="margin" w:x="6859" w:y="9619"/>
        <w:rPr>
          <w:rStyle w:val="C20"/>
          <w:rtl w:val="0"/>
        </w:rPr>
      </w:pPr>
      <w:r>
        <w:rPr>
          <w:rStyle w:val="C20"/>
          <w:rtl w:val="0"/>
        </w:rPr>
        <w:t>Způsoby ověření</w:t>
      </w:r>
    </w:p>
    <w:p>
      <w:pPr>
        <w:pStyle w:val="P12"/>
        <w:framePr w:w="6710" w:h="607" w:hRule="exact" w:wrap="none" w:vAnchor="page" w:hAnchor="margin" w:x="45" w:y="9924"/>
        <w:rPr>
          <w:rStyle w:val="C3"/>
          <w:rtl w:val="0"/>
        </w:rPr>
      </w:pPr>
    </w:p>
    <w:p>
      <w:pPr>
        <w:pStyle w:val="P13"/>
        <w:framePr w:w="6658" w:h="480" w:hRule="exact" w:wrap="none" w:vAnchor="page" w:hAnchor="margin" w:x="71" w:y="9980"/>
        <w:rPr>
          <w:rStyle w:val="C11"/>
          <w:rtl w:val="0"/>
        </w:rPr>
      </w:pPr>
      <w:r>
        <w:rPr>
          <w:rStyle w:val="C11"/>
          <w:rtl w:val="0"/>
        </w:rPr>
        <w:t>a) Číst prováděcí stavební výkresy objektu, který má být vytápěn individuálně stavěným topidlem (dle ČSN 01 3420)</w:t>
      </w:r>
    </w:p>
    <w:p>
      <w:pPr>
        <w:pStyle w:val="P29"/>
        <w:framePr w:w="3921" w:h="607" w:hRule="exact" w:wrap="none" w:vAnchor="page" w:hAnchor="margin" w:x="6800" w:y="9924"/>
        <w:rPr>
          <w:rStyle w:val="C3"/>
          <w:rtl w:val="0"/>
        </w:rPr>
      </w:pPr>
    </w:p>
    <w:p>
      <w:pPr>
        <w:pStyle w:val="P30"/>
        <w:framePr w:w="3839" w:h="480" w:hRule="exact" w:wrap="none" w:vAnchor="page" w:hAnchor="margin" w:x="6856" w:y="9980"/>
        <w:rPr>
          <w:rStyle w:val="C21"/>
          <w:rtl w:val="0"/>
        </w:rPr>
      </w:pPr>
      <w:r>
        <w:rPr>
          <w:rStyle w:val="C21"/>
          <w:rtl w:val="0"/>
        </w:rPr>
        <w:t>Praktické předvedení a ústní ověření</w:t>
      </w:r>
    </w:p>
    <w:p>
      <w:pPr>
        <w:pStyle w:val="P16"/>
        <w:framePr w:w="6710" w:h="831" w:hRule="exact" w:wrap="none" w:vAnchor="page" w:hAnchor="margin" w:x="45" w:y="10531"/>
        <w:rPr>
          <w:rStyle w:val="C3"/>
          <w:rtl w:val="0"/>
        </w:rPr>
      </w:pPr>
    </w:p>
    <w:p>
      <w:pPr>
        <w:pStyle w:val="P17"/>
        <w:framePr w:w="6658" w:h="704" w:hRule="exact" w:wrap="none" w:vAnchor="page" w:hAnchor="margin" w:x="71" w:y="10587"/>
        <w:rPr>
          <w:rStyle w:val="C13"/>
          <w:rtl w:val="0"/>
        </w:rPr>
      </w:pPr>
      <w:r>
        <w:rPr>
          <w:rStyle w:val="C13"/>
          <w:rtl w:val="0"/>
        </w:rPr>
        <w:t>b) Používat technické normy a podklady pro montáž, stavbu, přestavbu a opravy individuálně stavěných lokálních topidel na pevná paliva uvedené v části "Organizační a metodické pokyny" tohoto standardu</w:t>
      </w:r>
    </w:p>
    <w:p>
      <w:pPr>
        <w:pStyle w:val="P31"/>
        <w:framePr w:w="3921" w:h="831" w:hRule="exact" w:wrap="none" w:vAnchor="page" w:hAnchor="margin" w:x="6800" w:y="10531"/>
        <w:rPr>
          <w:rStyle w:val="C3"/>
          <w:rtl w:val="0"/>
        </w:rPr>
      </w:pPr>
    </w:p>
    <w:p>
      <w:pPr>
        <w:pStyle w:val="P32"/>
        <w:framePr w:w="3839" w:h="704" w:hRule="exact" w:wrap="none" w:vAnchor="page" w:hAnchor="margin" w:x="6856" w:y="10587"/>
        <w:rPr>
          <w:rStyle w:val="C22"/>
          <w:rtl w:val="0"/>
        </w:rPr>
      </w:pPr>
      <w:r>
        <w:rPr>
          <w:rStyle w:val="C22"/>
          <w:rtl w:val="0"/>
        </w:rPr>
        <w:t>Písemné ověření testem</w:t>
      </w:r>
    </w:p>
    <w:p>
      <w:pPr>
        <w:pStyle w:val="P33"/>
        <w:framePr w:w="10710" w:h="248" w:hRule="exact" w:wrap="none" w:vAnchor="page" w:hAnchor="margin" w:x="28" w:y="11476"/>
        <w:rPr>
          <w:rStyle w:val="C23"/>
          <w:rtl w:val="0"/>
        </w:rPr>
      </w:pPr>
      <w:r>
        <w:rPr>
          <w:rStyle w:val="C23"/>
          <w:rtl w:val="0"/>
        </w:rPr>
        <w:t>Je třeba splnit obě kritéria.</w:t>
      </w:r>
    </w:p>
    <w:p>
      <w:pPr>
        <w:pStyle w:val="P21"/>
        <w:framePr w:w="7654" w:h="331" w:hRule="exact" w:wrap="none" w:vAnchor="page" w:hAnchor="margin" w:x="28" w:y="15940"/>
        <w:rPr>
          <w:rStyle w:val="C15"/>
          <w:rtl w:val="0"/>
        </w:rPr>
      </w:pPr>
      <w:r>
        <w:rPr>
          <w:rStyle w:val="C15"/>
          <w:rtl w:val="0"/>
        </w:rPr>
        <w:t>Kamnář technik / kamnářka technička, 31.7.2026 15:57:13</w:t>
      </w:r>
    </w:p>
    <w:p>
      <w:pPr>
        <w:pStyle w:val="P22"/>
        <w:framePr w:w="2790" w:h="331" w:hRule="exact" w:wrap="none" w:vAnchor="page" w:hAnchor="margin" w:x="7911" w:y="15940"/>
        <w:rPr>
          <w:rStyle w:val="C16"/>
          <w:rtl w:val="0"/>
        </w:rPr>
      </w:pPr>
      <w:r>
        <w:rPr>
          <w:rStyle w:val="C16"/>
          <w:rtl w:val="0"/>
        </w:rPr>
        <w:t>Strana 3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547" w:hRule="exact" w:wrap="none" w:vAnchor="page" w:hAnchor="margin" w:x="28" w:y="2154"/>
        <w:rPr>
          <w:rStyle w:val="C18"/>
          <w:rtl w:val="0"/>
        </w:rPr>
      </w:pPr>
      <w:r>
        <w:rPr>
          <w:rStyle w:val="C18"/>
          <w:rtl w:val="0"/>
        </w:rPr>
        <w:t>Dimenzování spalinových cest, připojování spotřebičů paliv, požární a provozní bezpečnost spotřebičů a spalinových cest</w:t>
      </w:r>
    </w:p>
    <w:p>
      <w:pPr>
        <w:pStyle w:val="P25"/>
        <w:framePr w:w="6713" w:h="376" w:hRule="exact" w:wrap="none" w:vAnchor="page" w:hAnchor="margin" w:x="45" w:y="2801"/>
        <w:rPr>
          <w:rStyle w:val="C3"/>
          <w:rtl w:val="0"/>
        </w:rPr>
      </w:pPr>
    </w:p>
    <w:p>
      <w:pPr>
        <w:pStyle w:val="P26"/>
        <w:framePr w:w="6661" w:h="249" w:hRule="exact" w:wrap="none" w:vAnchor="page" w:hAnchor="margin" w:x="71" w:y="2872"/>
        <w:rPr>
          <w:rStyle w:val="C19"/>
          <w:rtl w:val="0"/>
        </w:rPr>
      </w:pPr>
      <w:r>
        <w:rPr>
          <w:rStyle w:val="C19"/>
          <w:rtl w:val="0"/>
        </w:rPr>
        <w:t>Kritéria hodnocení</w:t>
      </w:r>
    </w:p>
    <w:p>
      <w:pPr>
        <w:pStyle w:val="P27"/>
        <w:framePr w:w="3918" w:h="376" w:hRule="exact" w:wrap="none" w:vAnchor="page" w:hAnchor="margin" w:x="6803" w:y="2801"/>
        <w:rPr>
          <w:rStyle w:val="C3"/>
          <w:rtl w:val="0"/>
        </w:rPr>
      </w:pPr>
    </w:p>
    <w:p>
      <w:pPr>
        <w:pStyle w:val="P28"/>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konstrukci jednovrstvých a vícevrstvých komínů (ČSN 73 4201) s nakreslením náčrtu</w:t>
      </w:r>
    </w:p>
    <w:p>
      <w:pPr>
        <w:pStyle w:val="P29"/>
        <w:framePr w:w="3921" w:h="607" w:hRule="exact" w:wrap="none" w:vAnchor="page" w:hAnchor="margin" w:x="6800" w:y="3177"/>
        <w:rPr>
          <w:rStyle w:val="C3"/>
          <w:rtl w:val="0"/>
        </w:rPr>
      </w:pPr>
    </w:p>
    <w:p>
      <w:pPr>
        <w:pStyle w:val="P30"/>
        <w:framePr w:w="3839" w:h="480" w:hRule="exact" w:wrap="none" w:vAnchor="page" w:hAnchor="margin" w:x="6856" w:y="3233"/>
        <w:rPr>
          <w:rStyle w:val="C21"/>
          <w:rtl w:val="0"/>
        </w:rPr>
      </w:pPr>
      <w:r>
        <w:rPr>
          <w:rStyle w:val="C21"/>
          <w:rtl w:val="0"/>
        </w:rPr>
        <w:t>Písemné a 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Popsat označování komínů podle ČSN 73 4201 a ČSN EN 1443</w:t>
      </w:r>
    </w:p>
    <w:p>
      <w:pPr>
        <w:pStyle w:val="P31"/>
        <w:framePr w:w="3921" w:h="376" w:hRule="exact" w:wrap="none" w:vAnchor="page" w:hAnchor="margin" w:x="6800" w:y="3784"/>
        <w:rPr>
          <w:rStyle w:val="C3"/>
          <w:rtl w:val="0"/>
        </w:rPr>
      </w:pPr>
    </w:p>
    <w:p>
      <w:pPr>
        <w:pStyle w:val="P32"/>
        <w:framePr w:w="3839" w:h="249" w:hRule="exact" w:wrap="none" w:vAnchor="page" w:hAnchor="margin" w:x="6856" w:y="3840"/>
        <w:rPr>
          <w:rStyle w:val="C22"/>
          <w:rtl w:val="0"/>
        </w:rPr>
      </w:pPr>
      <w:r>
        <w:rPr>
          <w:rStyle w:val="C22"/>
          <w:rtl w:val="0"/>
        </w:rPr>
        <w:t>Písemné a ústní ověření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Vysvětlit dimenzování spalinových cest podle ČSN EN 13384-1+A2</w:t>
      </w:r>
    </w:p>
    <w:p>
      <w:pPr>
        <w:pStyle w:val="P29"/>
        <w:framePr w:w="3921" w:h="376" w:hRule="exact" w:wrap="none" w:vAnchor="page" w:hAnchor="margin" w:x="6800" w:y="4160"/>
        <w:rPr>
          <w:rStyle w:val="C3"/>
          <w:rtl w:val="0"/>
        </w:rPr>
      </w:pPr>
    </w:p>
    <w:p>
      <w:pPr>
        <w:pStyle w:val="P30"/>
        <w:framePr w:w="3839" w:h="249" w:hRule="exact" w:wrap="none" w:vAnchor="page" w:hAnchor="margin" w:x="6856" w:y="4216"/>
        <w:rPr>
          <w:rStyle w:val="C21"/>
          <w:rtl w:val="0"/>
        </w:rPr>
      </w:pPr>
      <w:r>
        <w:rPr>
          <w:rStyle w:val="C21"/>
          <w:rtl w:val="0"/>
        </w:rPr>
        <w:t>Písemné a ústní ověření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Dimenzovat spalinovou cestu pomocí diagramů výrobců systémových komínů</w:t>
      </w:r>
    </w:p>
    <w:p>
      <w:pPr>
        <w:pStyle w:val="P31"/>
        <w:framePr w:w="3921" w:h="607" w:hRule="exact" w:wrap="none" w:vAnchor="page" w:hAnchor="margin" w:x="6800" w:y="4536"/>
        <w:rPr>
          <w:rStyle w:val="C3"/>
          <w:rtl w:val="0"/>
        </w:rPr>
      </w:pPr>
    </w:p>
    <w:p>
      <w:pPr>
        <w:pStyle w:val="P32"/>
        <w:framePr w:w="3839" w:h="480" w:hRule="exact" w:wrap="none" w:vAnchor="page" w:hAnchor="margin" w:x="6856" w:y="4592"/>
        <w:rPr>
          <w:rStyle w:val="C22"/>
          <w:rtl w:val="0"/>
        </w:rPr>
      </w:pPr>
      <w:r>
        <w:rPr>
          <w:rStyle w:val="C22"/>
          <w:rtl w:val="0"/>
        </w:rPr>
        <w:t>Praktické předvedení a ústní ověření</w:t>
      </w:r>
    </w:p>
    <w:p>
      <w:pPr>
        <w:pStyle w:val="P12"/>
        <w:framePr w:w="6710" w:h="376" w:hRule="exact" w:wrap="none" w:vAnchor="page" w:hAnchor="margin" w:x="45" w:y="5143"/>
        <w:rPr>
          <w:rStyle w:val="C3"/>
          <w:rtl w:val="0"/>
        </w:rPr>
      </w:pPr>
    </w:p>
    <w:p>
      <w:pPr>
        <w:pStyle w:val="P13"/>
        <w:framePr w:w="6658" w:h="249" w:hRule="exact" w:wrap="none" w:vAnchor="page" w:hAnchor="margin" w:x="71" w:y="5199"/>
        <w:rPr>
          <w:rStyle w:val="C11"/>
          <w:rtl w:val="0"/>
        </w:rPr>
      </w:pPr>
      <w:r>
        <w:rPr>
          <w:rStyle w:val="C11"/>
          <w:rtl w:val="0"/>
        </w:rPr>
        <w:t>e) Popsat podmínky připojování topidel na komín dle ČSN 73 4201</w:t>
      </w:r>
    </w:p>
    <w:p>
      <w:pPr>
        <w:pStyle w:val="P29"/>
        <w:framePr w:w="3921" w:h="376" w:hRule="exact" w:wrap="none" w:vAnchor="page" w:hAnchor="margin" w:x="6800" w:y="5143"/>
        <w:rPr>
          <w:rStyle w:val="C3"/>
          <w:rtl w:val="0"/>
        </w:rPr>
      </w:pPr>
    </w:p>
    <w:p>
      <w:pPr>
        <w:pStyle w:val="P30"/>
        <w:framePr w:w="3839" w:h="249" w:hRule="exact" w:wrap="none" w:vAnchor="page" w:hAnchor="margin" w:x="6856" w:y="5199"/>
        <w:rPr>
          <w:rStyle w:val="C21"/>
          <w:rtl w:val="0"/>
        </w:rPr>
      </w:pPr>
      <w:r>
        <w:rPr>
          <w:rStyle w:val="C21"/>
          <w:rtl w:val="0"/>
        </w:rPr>
        <w:t>Písemné ověření s ústním vysvětlením</w:t>
      </w:r>
    </w:p>
    <w:p>
      <w:pPr>
        <w:pStyle w:val="P16"/>
        <w:framePr w:w="6710" w:h="607" w:hRule="exact" w:wrap="none" w:vAnchor="page" w:hAnchor="margin" w:x="45" w:y="5519"/>
        <w:rPr>
          <w:rStyle w:val="C3"/>
          <w:rtl w:val="0"/>
        </w:rPr>
      </w:pPr>
    </w:p>
    <w:p>
      <w:pPr>
        <w:pStyle w:val="P17"/>
        <w:framePr w:w="6658" w:h="480" w:hRule="exact" w:wrap="none" w:vAnchor="page" w:hAnchor="margin" w:x="71" w:y="5575"/>
        <w:rPr>
          <w:rStyle w:val="C13"/>
          <w:rtl w:val="0"/>
        </w:rPr>
      </w:pPr>
      <w:r>
        <w:rPr>
          <w:rStyle w:val="C13"/>
          <w:rtl w:val="0"/>
        </w:rPr>
        <w:t>f) Popsat způsoby připojování topidel na komín ocelovým kouřovodem (po vodě, po kouři)</w:t>
      </w:r>
    </w:p>
    <w:p>
      <w:pPr>
        <w:pStyle w:val="P31"/>
        <w:framePr w:w="3921" w:h="607" w:hRule="exact" w:wrap="none" w:vAnchor="page" w:hAnchor="margin" w:x="6800" w:y="5519"/>
        <w:rPr>
          <w:rStyle w:val="C3"/>
          <w:rtl w:val="0"/>
        </w:rPr>
      </w:pPr>
    </w:p>
    <w:p>
      <w:pPr>
        <w:pStyle w:val="P32"/>
        <w:framePr w:w="3839" w:h="480" w:hRule="exact" w:wrap="none" w:vAnchor="page" w:hAnchor="margin" w:x="6856" w:y="5575"/>
        <w:rPr>
          <w:rStyle w:val="C22"/>
          <w:rtl w:val="0"/>
        </w:rPr>
      </w:pPr>
      <w:r>
        <w:rPr>
          <w:rStyle w:val="C22"/>
          <w:rtl w:val="0"/>
        </w:rPr>
        <w:t>Ústní ověření</w:t>
      </w:r>
    </w:p>
    <w:p>
      <w:pPr>
        <w:pStyle w:val="P12"/>
        <w:framePr w:w="6710" w:h="607" w:hRule="exact" w:wrap="none" w:vAnchor="page" w:hAnchor="margin" w:x="45" w:y="6126"/>
        <w:rPr>
          <w:rStyle w:val="C3"/>
          <w:rtl w:val="0"/>
        </w:rPr>
      </w:pPr>
    </w:p>
    <w:p>
      <w:pPr>
        <w:pStyle w:val="P13"/>
        <w:framePr w:w="6658" w:h="480" w:hRule="exact" w:wrap="none" w:vAnchor="page" w:hAnchor="margin" w:x="71" w:y="6182"/>
        <w:rPr>
          <w:rStyle w:val="C11"/>
          <w:rtl w:val="0"/>
        </w:rPr>
      </w:pPr>
      <w:r>
        <w:rPr>
          <w:rStyle w:val="C11"/>
          <w:rtl w:val="0"/>
        </w:rPr>
        <w:t>g) Popsat kontrolu spalinové cesty od topeniště po sopouch komína před obezděním</w:t>
      </w:r>
    </w:p>
    <w:p>
      <w:pPr>
        <w:pStyle w:val="P29"/>
        <w:framePr w:w="3921" w:h="607" w:hRule="exact" w:wrap="none" w:vAnchor="page" w:hAnchor="margin" w:x="6800" w:y="6126"/>
        <w:rPr>
          <w:rStyle w:val="C3"/>
          <w:rtl w:val="0"/>
        </w:rPr>
      </w:pPr>
    </w:p>
    <w:p>
      <w:pPr>
        <w:pStyle w:val="P30"/>
        <w:framePr w:w="3839" w:h="480" w:hRule="exact" w:wrap="none" w:vAnchor="page" w:hAnchor="margin" w:x="6856" w:y="6182"/>
        <w:rPr>
          <w:rStyle w:val="C21"/>
          <w:rtl w:val="0"/>
        </w:rPr>
      </w:pPr>
      <w:r>
        <w:rPr>
          <w:rStyle w:val="C21"/>
          <w:rtl w:val="0"/>
        </w:rPr>
        <w:t>Ústní ověření</w:t>
      </w:r>
    </w:p>
    <w:p>
      <w:pPr>
        <w:pStyle w:val="P16"/>
        <w:framePr w:w="6710" w:h="831" w:hRule="exact" w:wrap="none" w:vAnchor="page" w:hAnchor="margin" w:x="45" w:y="6733"/>
        <w:rPr>
          <w:rStyle w:val="C3"/>
          <w:rtl w:val="0"/>
        </w:rPr>
      </w:pPr>
    </w:p>
    <w:p>
      <w:pPr>
        <w:pStyle w:val="P17"/>
        <w:framePr w:w="6658" w:h="704" w:hRule="exact" w:wrap="none" w:vAnchor="page" w:hAnchor="margin" w:x="71" w:y="6789"/>
        <w:rPr>
          <w:rStyle w:val="C13"/>
          <w:rtl w:val="0"/>
        </w:rPr>
      </w:pPr>
      <w:r>
        <w:rPr>
          <w:rStyle w:val="C13"/>
          <w:rtl w:val="0"/>
        </w:rPr>
        <w:t>h) Popsat zhotovení nového sopouchu do jednovrstvého a vícevrstvého komína</w:t>
      </w:r>
    </w:p>
    <w:p>
      <w:pPr>
        <w:pStyle w:val="P31"/>
        <w:framePr w:w="3921" w:h="831" w:hRule="exact" w:wrap="none" w:vAnchor="page" w:hAnchor="margin" w:x="6800" w:y="6733"/>
        <w:rPr>
          <w:rStyle w:val="C3"/>
          <w:rtl w:val="0"/>
        </w:rPr>
      </w:pPr>
    </w:p>
    <w:p>
      <w:pPr>
        <w:pStyle w:val="P32"/>
        <w:framePr w:w="3839" w:h="704" w:hRule="exact" w:wrap="none" w:vAnchor="page" w:hAnchor="margin" w:x="6856" w:y="6789"/>
        <w:rPr>
          <w:rStyle w:val="C22"/>
          <w:rtl w:val="0"/>
        </w:rPr>
      </w:pPr>
      <w:r>
        <w:rPr>
          <w:rStyle w:val="C22"/>
          <w:rtl w:val="0"/>
        </w:rPr>
        <w:t>Ústní ověření</w:t>
      </w:r>
    </w:p>
    <w:p>
      <w:pPr>
        <w:pStyle w:val="P12"/>
        <w:framePr w:w="6710" w:h="607" w:hRule="exact" w:wrap="none" w:vAnchor="page" w:hAnchor="margin" w:x="45" w:y="7564"/>
        <w:rPr>
          <w:rStyle w:val="C3"/>
          <w:rtl w:val="0"/>
        </w:rPr>
      </w:pPr>
    </w:p>
    <w:p>
      <w:pPr>
        <w:pStyle w:val="P13"/>
        <w:framePr w:w="6658" w:h="480" w:hRule="exact" w:wrap="none" w:vAnchor="page" w:hAnchor="margin" w:x="71" w:y="7620"/>
        <w:rPr>
          <w:rStyle w:val="C11"/>
          <w:rtl w:val="0"/>
        </w:rPr>
      </w:pPr>
      <w:r>
        <w:rPr>
          <w:rStyle w:val="C11"/>
          <w:rtl w:val="0"/>
        </w:rPr>
        <w:t>i) Vysvětlit požární a provozní bezpečnost spotřebičů a spalinových cest ve smyslu nařízení vlády č. 91/2010 Sb.</w:t>
      </w:r>
    </w:p>
    <w:p>
      <w:pPr>
        <w:pStyle w:val="P29"/>
        <w:framePr w:w="3921" w:h="607" w:hRule="exact" w:wrap="none" w:vAnchor="page" w:hAnchor="margin" w:x="6800" w:y="7564"/>
        <w:rPr>
          <w:rStyle w:val="C3"/>
          <w:rtl w:val="0"/>
        </w:rPr>
      </w:pPr>
    </w:p>
    <w:p>
      <w:pPr>
        <w:pStyle w:val="P30"/>
        <w:framePr w:w="3839" w:h="480" w:hRule="exact" w:wrap="none" w:vAnchor="page" w:hAnchor="margin" w:x="6856" w:y="7620"/>
        <w:rPr>
          <w:rStyle w:val="C21"/>
          <w:rtl w:val="0"/>
        </w:rPr>
      </w:pPr>
      <w:r>
        <w:rPr>
          <w:rStyle w:val="C21"/>
          <w:rtl w:val="0"/>
        </w:rPr>
        <w:t>Písemné ověření s ústním vysvětlením</w:t>
      </w:r>
    </w:p>
    <w:p>
      <w:pPr>
        <w:pStyle w:val="P33"/>
        <w:framePr w:w="10710" w:h="248" w:hRule="exact" w:wrap="none" w:vAnchor="page" w:hAnchor="margin" w:x="28" w:y="8284"/>
        <w:rPr>
          <w:rStyle w:val="C23"/>
          <w:rtl w:val="0"/>
        </w:rPr>
      </w:pPr>
      <w:r>
        <w:rPr>
          <w:rStyle w:val="C23"/>
          <w:rtl w:val="0"/>
        </w:rPr>
        <w:t>Je třeba splnit všechna kritéria.</w:t>
      </w:r>
    </w:p>
    <w:p>
      <w:pPr>
        <w:pStyle w:val="P24"/>
        <w:framePr w:w="10710" w:h="340" w:hRule="exact" w:wrap="none" w:vAnchor="page" w:hAnchor="margin" w:x="28" w:y="8720"/>
        <w:rPr>
          <w:rStyle w:val="C18"/>
          <w:rtl w:val="0"/>
        </w:rPr>
      </w:pPr>
      <w:r>
        <w:rPr>
          <w:rStyle w:val="C18"/>
          <w:rtl w:val="0"/>
        </w:rPr>
        <w:t>Příprava pro návrh individuálně stavěného lokálního topidla na pevná paliva</w:t>
      </w:r>
    </w:p>
    <w:p>
      <w:pPr>
        <w:pStyle w:val="P25"/>
        <w:framePr w:w="6713" w:h="376" w:hRule="exact" w:wrap="none" w:vAnchor="page" w:hAnchor="margin" w:x="45" w:y="9159"/>
        <w:rPr>
          <w:rStyle w:val="C3"/>
          <w:rtl w:val="0"/>
        </w:rPr>
      </w:pPr>
    </w:p>
    <w:p>
      <w:pPr>
        <w:pStyle w:val="P26"/>
        <w:framePr w:w="6661" w:h="249" w:hRule="exact" w:wrap="none" w:vAnchor="page" w:hAnchor="margin" w:x="71" w:y="9230"/>
        <w:rPr>
          <w:rStyle w:val="C19"/>
          <w:rtl w:val="0"/>
        </w:rPr>
      </w:pPr>
      <w:r>
        <w:rPr>
          <w:rStyle w:val="C19"/>
          <w:rtl w:val="0"/>
        </w:rPr>
        <w:t>Kritéria hodnocení</w:t>
      </w:r>
    </w:p>
    <w:p>
      <w:pPr>
        <w:pStyle w:val="P27"/>
        <w:framePr w:w="3918" w:h="376" w:hRule="exact" w:wrap="none" w:vAnchor="page" w:hAnchor="margin" w:x="6803" w:y="9159"/>
        <w:rPr>
          <w:rStyle w:val="C3"/>
          <w:rtl w:val="0"/>
        </w:rPr>
      </w:pPr>
    </w:p>
    <w:p>
      <w:pPr>
        <w:pStyle w:val="P28"/>
        <w:framePr w:w="3836" w:h="249" w:hRule="exact" w:wrap="none" w:vAnchor="page" w:hAnchor="margin" w:x="6859" w:y="9230"/>
        <w:rPr>
          <w:rStyle w:val="C20"/>
          <w:rtl w:val="0"/>
        </w:rPr>
      </w:pPr>
      <w:r>
        <w:rPr>
          <w:rStyle w:val="C20"/>
          <w:rtl w:val="0"/>
        </w:rPr>
        <w:t>Způsoby ověření</w:t>
      </w:r>
    </w:p>
    <w:p>
      <w:pPr>
        <w:pStyle w:val="P12"/>
        <w:framePr w:w="6710" w:h="607" w:hRule="exact" w:wrap="none" w:vAnchor="page" w:hAnchor="margin" w:x="45" w:y="9536"/>
        <w:rPr>
          <w:rStyle w:val="C3"/>
          <w:rtl w:val="0"/>
        </w:rPr>
      </w:pPr>
    </w:p>
    <w:p>
      <w:pPr>
        <w:pStyle w:val="P13"/>
        <w:framePr w:w="6658" w:h="480" w:hRule="exact" w:wrap="none" w:vAnchor="page" w:hAnchor="margin" w:x="71" w:y="9592"/>
        <w:rPr>
          <w:rStyle w:val="C11"/>
          <w:rtl w:val="0"/>
        </w:rPr>
      </w:pPr>
      <w:r>
        <w:rPr>
          <w:rStyle w:val="C11"/>
          <w:rtl w:val="0"/>
        </w:rPr>
        <w:t>a) Číst prováděcí stavební výkresy objektu, který má být vytápěn individuálně stavěným topidlem (dle ČSN 01 3420)</w:t>
      </w:r>
    </w:p>
    <w:p>
      <w:pPr>
        <w:pStyle w:val="P29"/>
        <w:framePr w:w="3921" w:h="607" w:hRule="exact" w:wrap="none" w:vAnchor="page" w:hAnchor="margin" w:x="6800" w:y="9536"/>
        <w:rPr>
          <w:rStyle w:val="C3"/>
          <w:rtl w:val="0"/>
        </w:rPr>
      </w:pPr>
    </w:p>
    <w:p>
      <w:pPr>
        <w:pStyle w:val="P30"/>
        <w:framePr w:w="3839" w:h="480" w:hRule="exact" w:wrap="none" w:vAnchor="page" w:hAnchor="margin" w:x="6856" w:y="9592"/>
        <w:rPr>
          <w:rStyle w:val="C21"/>
          <w:rtl w:val="0"/>
        </w:rPr>
      </w:pPr>
      <w:r>
        <w:rPr>
          <w:rStyle w:val="C21"/>
          <w:rtl w:val="0"/>
        </w:rPr>
        <w:t>Praktické předvedení a ústní ověření</w:t>
      </w:r>
    </w:p>
    <w:p>
      <w:pPr>
        <w:pStyle w:val="P16"/>
        <w:framePr w:w="6710" w:h="376" w:hRule="exact" w:wrap="none" w:vAnchor="page" w:hAnchor="margin" w:x="45" w:y="10142"/>
        <w:rPr>
          <w:rStyle w:val="C3"/>
          <w:rtl w:val="0"/>
        </w:rPr>
      </w:pPr>
    </w:p>
    <w:p>
      <w:pPr>
        <w:pStyle w:val="P17"/>
        <w:framePr w:w="6658" w:h="249" w:hRule="exact" w:wrap="none" w:vAnchor="page" w:hAnchor="margin" w:x="71" w:y="10198"/>
        <w:rPr>
          <w:rStyle w:val="C13"/>
          <w:rtl w:val="0"/>
        </w:rPr>
      </w:pPr>
      <w:r>
        <w:rPr>
          <w:rStyle w:val="C13"/>
          <w:rtl w:val="0"/>
        </w:rPr>
        <w:t>b) Číst výkresy komínů a hořlavých konstrukcí navazujících na komíny</w:t>
      </w:r>
    </w:p>
    <w:p>
      <w:pPr>
        <w:pStyle w:val="P31"/>
        <w:framePr w:w="3921" w:h="376" w:hRule="exact" w:wrap="none" w:vAnchor="page" w:hAnchor="margin" w:x="6800" w:y="10142"/>
        <w:rPr>
          <w:rStyle w:val="C3"/>
          <w:rtl w:val="0"/>
        </w:rPr>
      </w:pPr>
    </w:p>
    <w:p>
      <w:pPr>
        <w:pStyle w:val="P32"/>
        <w:framePr w:w="3839" w:h="249" w:hRule="exact" w:wrap="none" w:vAnchor="page" w:hAnchor="margin" w:x="6856" w:y="10198"/>
        <w:rPr>
          <w:rStyle w:val="C22"/>
          <w:rtl w:val="0"/>
        </w:rPr>
      </w:pPr>
      <w:r>
        <w:rPr>
          <w:rStyle w:val="C22"/>
          <w:rtl w:val="0"/>
        </w:rPr>
        <w:t>Praktické předvedení a ústní ověření</w:t>
      </w:r>
    </w:p>
    <w:p>
      <w:pPr>
        <w:pStyle w:val="P12"/>
        <w:framePr w:w="6710" w:h="376" w:hRule="exact" w:wrap="none" w:vAnchor="page" w:hAnchor="margin" w:x="45" w:y="10519"/>
        <w:rPr>
          <w:rStyle w:val="C3"/>
          <w:rtl w:val="0"/>
        </w:rPr>
      </w:pPr>
    </w:p>
    <w:p>
      <w:pPr>
        <w:pStyle w:val="P13"/>
        <w:framePr w:w="6658" w:h="249" w:hRule="exact" w:wrap="none" w:vAnchor="page" w:hAnchor="margin" w:x="71" w:y="10575"/>
        <w:rPr>
          <w:rStyle w:val="C11"/>
          <w:rtl w:val="0"/>
        </w:rPr>
      </w:pPr>
      <w:r>
        <w:rPr>
          <w:rStyle w:val="C11"/>
          <w:rtl w:val="0"/>
        </w:rPr>
        <w:t>c) Číst výkresy vodorovných konstrukcí souvisejících s topidly</w:t>
      </w:r>
    </w:p>
    <w:p>
      <w:pPr>
        <w:pStyle w:val="P29"/>
        <w:framePr w:w="3921" w:h="376" w:hRule="exact" w:wrap="none" w:vAnchor="page" w:hAnchor="margin" w:x="6800" w:y="10519"/>
        <w:rPr>
          <w:rStyle w:val="C3"/>
          <w:rtl w:val="0"/>
        </w:rPr>
      </w:pPr>
    </w:p>
    <w:p>
      <w:pPr>
        <w:pStyle w:val="P30"/>
        <w:framePr w:w="3839" w:h="249" w:hRule="exact" w:wrap="none" w:vAnchor="page" w:hAnchor="margin" w:x="6856" w:y="10575"/>
        <w:rPr>
          <w:rStyle w:val="C21"/>
          <w:rtl w:val="0"/>
        </w:rPr>
      </w:pPr>
      <w:r>
        <w:rPr>
          <w:rStyle w:val="C21"/>
          <w:rtl w:val="0"/>
        </w:rPr>
        <w:t>Praktické předvedení a ústní ověření</w:t>
      </w:r>
    </w:p>
    <w:p>
      <w:pPr>
        <w:pStyle w:val="P16"/>
        <w:framePr w:w="6710" w:h="376" w:hRule="exact" w:wrap="none" w:vAnchor="page" w:hAnchor="margin" w:x="45" w:y="10895"/>
        <w:rPr>
          <w:rStyle w:val="C3"/>
          <w:rtl w:val="0"/>
        </w:rPr>
      </w:pPr>
    </w:p>
    <w:p>
      <w:pPr>
        <w:pStyle w:val="P17"/>
        <w:framePr w:w="6658" w:h="249" w:hRule="exact" w:wrap="none" w:vAnchor="page" w:hAnchor="margin" w:x="71" w:y="10951"/>
        <w:rPr>
          <w:rStyle w:val="C13"/>
          <w:rtl w:val="0"/>
        </w:rPr>
      </w:pPr>
      <w:r>
        <w:rPr>
          <w:rStyle w:val="C13"/>
          <w:rtl w:val="0"/>
        </w:rPr>
        <w:t>d) Analyzovat požadavky objednatele individuálního topidla</w:t>
      </w:r>
    </w:p>
    <w:p>
      <w:pPr>
        <w:pStyle w:val="P31"/>
        <w:framePr w:w="3921" w:h="376" w:hRule="exact" w:wrap="none" w:vAnchor="page" w:hAnchor="margin" w:x="6800" w:y="10895"/>
        <w:rPr>
          <w:rStyle w:val="C3"/>
          <w:rtl w:val="0"/>
        </w:rPr>
      </w:pPr>
    </w:p>
    <w:p>
      <w:pPr>
        <w:pStyle w:val="P32"/>
        <w:framePr w:w="3839" w:h="249" w:hRule="exact" w:wrap="none" w:vAnchor="page" w:hAnchor="margin" w:x="6856" w:y="10951"/>
        <w:rPr>
          <w:rStyle w:val="C22"/>
          <w:rtl w:val="0"/>
        </w:rPr>
      </w:pPr>
      <w:r>
        <w:rPr>
          <w:rStyle w:val="C22"/>
          <w:rtl w:val="0"/>
        </w:rPr>
        <w:t>Praktické předvedení a ústní ověření</w:t>
      </w:r>
    </w:p>
    <w:p>
      <w:pPr>
        <w:pStyle w:val="P12"/>
        <w:framePr w:w="6710" w:h="376" w:hRule="exact" w:wrap="none" w:vAnchor="page" w:hAnchor="margin" w:x="45" w:y="11271"/>
        <w:rPr>
          <w:rStyle w:val="C3"/>
          <w:rtl w:val="0"/>
        </w:rPr>
      </w:pPr>
    </w:p>
    <w:p>
      <w:pPr>
        <w:pStyle w:val="P13"/>
        <w:framePr w:w="6658" w:h="249" w:hRule="exact" w:wrap="none" w:vAnchor="page" w:hAnchor="margin" w:x="71" w:y="11327"/>
        <w:rPr>
          <w:rStyle w:val="C11"/>
          <w:rtl w:val="0"/>
        </w:rPr>
      </w:pPr>
      <w:r>
        <w:rPr>
          <w:rStyle w:val="C11"/>
          <w:rtl w:val="0"/>
        </w:rPr>
        <w:t>e) Získat potřebné podklady a informace pro návrh vhodného druhu topidla</w:t>
      </w:r>
    </w:p>
    <w:p>
      <w:pPr>
        <w:pStyle w:val="P29"/>
        <w:framePr w:w="3921" w:h="376" w:hRule="exact" w:wrap="none" w:vAnchor="page" w:hAnchor="margin" w:x="6800" w:y="11271"/>
        <w:rPr>
          <w:rStyle w:val="C3"/>
          <w:rtl w:val="0"/>
        </w:rPr>
      </w:pPr>
    </w:p>
    <w:p>
      <w:pPr>
        <w:pStyle w:val="P30"/>
        <w:framePr w:w="3839" w:h="249" w:hRule="exact" w:wrap="none" w:vAnchor="page" w:hAnchor="margin" w:x="6856" w:y="11327"/>
        <w:rPr>
          <w:rStyle w:val="C21"/>
          <w:rtl w:val="0"/>
        </w:rPr>
      </w:pPr>
      <w:r>
        <w:rPr>
          <w:rStyle w:val="C21"/>
          <w:rtl w:val="0"/>
        </w:rPr>
        <w:t>Praktické předvedení a ústní ověření</w:t>
      </w:r>
    </w:p>
    <w:p>
      <w:pPr>
        <w:pStyle w:val="P33"/>
        <w:framePr w:w="10710" w:h="248" w:hRule="exact" w:wrap="none" w:vAnchor="page" w:hAnchor="margin" w:x="28" w:y="11761"/>
        <w:rPr>
          <w:rStyle w:val="C23"/>
          <w:rtl w:val="0"/>
        </w:rPr>
      </w:pPr>
      <w:r>
        <w:rPr>
          <w:rStyle w:val="C23"/>
          <w:rtl w:val="0"/>
        </w:rPr>
        <w:t>Je třeba splnit všechna kritéria.</w:t>
      </w:r>
    </w:p>
    <w:p>
      <w:pPr>
        <w:pStyle w:val="P21"/>
        <w:framePr w:w="7654" w:h="331" w:hRule="exact" w:wrap="none" w:vAnchor="page" w:hAnchor="margin" w:x="28" w:y="15940"/>
        <w:rPr>
          <w:rStyle w:val="C15"/>
          <w:rtl w:val="0"/>
        </w:rPr>
      </w:pPr>
      <w:r>
        <w:rPr>
          <w:rStyle w:val="C15"/>
          <w:rtl w:val="0"/>
        </w:rPr>
        <w:t>Kamnář technik / kamnářka technička, 31.7.2026 15:57:13</w:t>
      </w:r>
    </w:p>
    <w:p>
      <w:pPr>
        <w:pStyle w:val="P22"/>
        <w:framePr w:w="2790" w:h="331" w:hRule="exact" w:wrap="none" w:vAnchor="page" w:hAnchor="margin" w:x="7911" w:y="15940"/>
        <w:rPr>
          <w:rStyle w:val="C16"/>
          <w:rtl w:val="0"/>
        </w:rPr>
      </w:pPr>
      <w:r>
        <w:rPr>
          <w:rStyle w:val="C16"/>
          <w:rtl w:val="0"/>
        </w:rPr>
        <w:t>Strana 4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547" w:hRule="exact" w:wrap="none" w:vAnchor="page" w:hAnchor="margin" w:x="28" w:y="2154"/>
        <w:rPr>
          <w:rStyle w:val="C18"/>
          <w:rtl w:val="0"/>
        </w:rPr>
      </w:pPr>
      <w:r>
        <w:rPr>
          <w:rStyle w:val="C18"/>
          <w:rtl w:val="0"/>
        </w:rPr>
        <w:t>Dimenzování a navrhování individuálně stavěných lokálních topidel na pevná paliva - kachlových kamen a sporáků a krbů</w:t>
      </w:r>
    </w:p>
    <w:p>
      <w:pPr>
        <w:pStyle w:val="P25"/>
        <w:framePr w:w="6713" w:h="376" w:hRule="exact" w:wrap="none" w:vAnchor="page" w:hAnchor="margin" w:x="45" w:y="2801"/>
        <w:rPr>
          <w:rStyle w:val="C3"/>
          <w:rtl w:val="0"/>
        </w:rPr>
      </w:pPr>
    </w:p>
    <w:p>
      <w:pPr>
        <w:pStyle w:val="P26"/>
        <w:framePr w:w="6661" w:h="249" w:hRule="exact" w:wrap="none" w:vAnchor="page" w:hAnchor="margin" w:x="71" w:y="2872"/>
        <w:rPr>
          <w:rStyle w:val="C19"/>
          <w:rtl w:val="0"/>
        </w:rPr>
      </w:pPr>
      <w:r>
        <w:rPr>
          <w:rStyle w:val="C19"/>
          <w:rtl w:val="0"/>
        </w:rPr>
        <w:t>Kritéria hodnocení</w:t>
      </w:r>
    </w:p>
    <w:p>
      <w:pPr>
        <w:pStyle w:val="P27"/>
        <w:framePr w:w="3918" w:h="376" w:hRule="exact" w:wrap="none" w:vAnchor="page" w:hAnchor="margin" w:x="6803" w:y="2801"/>
        <w:rPr>
          <w:rStyle w:val="C3"/>
          <w:rtl w:val="0"/>
        </w:rPr>
      </w:pPr>
    </w:p>
    <w:p>
      <w:pPr>
        <w:pStyle w:val="P28"/>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Prokázat znalost fyzikálních principů přenosu tepla</w:t>
      </w:r>
    </w:p>
    <w:p>
      <w:pPr>
        <w:pStyle w:val="P29"/>
        <w:framePr w:w="3921" w:h="376" w:hRule="exact" w:wrap="none" w:vAnchor="page" w:hAnchor="margin" w:x="6800" w:y="3177"/>
        <w:rPr>
          <w:rStyle w:val="C3"/>
          <w:rtl w:val="0"/>
        </w:rPr>
      </w:pPr>
    </w:p>
    <w:p>
      <w:pPr>
        <w:pStyle w:val="P30"/>
        <w:framePr w:w="3839" w:h="249"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Vypočítat tepelnou ztrátu prostoru určeného k vytápění dle ČSN 73 4230, ČSN 73 4231, ČSN 73 4232, ČSN EN 15 544</w:t>
      </w:r>
    </w:p>
    <w:p>
      <w:pPr>
        <w:pStyle w:val="P31"/>
        <w:framePr w:w="3921" w:h="607" w:hRule="exact" w:wrap="none" w:vAnchor="page" w:hAnchor="margin" w:x="6800" w:y="3553"/>
        <w:rPr>
          <w:rStyle w:val="C3"/>
          <w:rtl w:val="0"/>
        </w:rPr>
      </w:pPr>
    </w:p>
    <w:p>
      <w:pPr>
        <w:pStyle w:val="P32"/>
        <w:framePr w:w="3839" w:h="480" w:hRule="exact" w:wrap="none" w:vAnchor="page" w:hAnchor="margin" w:x="6856" w:y="3609"/>
        <w:rPr>
          <w:rStyle w:val="C22"/>
          <w:rtl w:val="0"/>
        </w:rPr>
      </w:pPr>
      <w:r>
        <w:rPr>
          <w:rStyle w:val="C22"/>
          <w:rtl w:val="0"/>
        </w:rPr>
        <w:t>Praktické předvedení a ústní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Navrhnout výkon a velikosti topidla dle ČSN 73 4230, ČSN 73 4231, ČSN 73 4232, ČSN EN 15 544</w:t>
      </w:r>
    </w:p>
    <w:p>
      <w:pPr>
        <w:pStyle w:val="P29"/>
        <w:framePr w:w="3921" w:h="607" w:hRule="exact" w:wrap="none" w:vAnchor="page" w:hAnchor="margin" w:x="6800" w:y="4160"/>
        <w:rPr>
          <w:rStyle w:val="C3"/>
          <w:rtl w:val="0"/>
        </w:rPr>
      </w:pPr>
    </w:p>
    <w:p>
      <w:pPr>
        <w:pStyle w:val="P30"/>
        <w:framePr w:w="3839" w:h="480" w:hRule="exact" w:wrap="none" w:vAnchor="page" w:hAnchor="margin" w:x="6856" w:y="4216"/>
        <w:rPr>
          <w:rStyle w:val="C21"/>
          <w:rtl w:val="0"/>
        </w:rPr>
      </w:pPr>
      <w:r>
        <w:rPr>
          <w:rStyle w:val="C21"/>
          <w:rtl w:val="0"/>
        </w:rPr>
        <w:t>Praktické předvedení a ústní ověření</w:t>
      </w:r>
    </w:p>
    <w:p>
      <w:pPr>
        <w:pStyle w:val="P16"/>
        <w:framePr w:w="6710" w:h="831" w:hRule="exact" w:wrap="none" w:vAnchor="page" w:hAnchor="margin" w:x="45" w:y="4767"/>
        <w:rPr>
          <w:rStyle w:val="C3"/>
          <w:rtl w:val="0"/>
        </w:rPr>
      </w:pPr>
    </w:p>
    <w:p>
      <w:pPr>
        <w:pStyle w:val="P17"/>
        <w:framePr w:w="6658" w:h="704" w:hRule="exact" w:wrap="none" w:vAnchor="page" w:hAnchor="margin" w:x="71" w:y="4823"/>
        <w:rPr>
          <w:rStyle w:val="C13"/>
          <w:rtl w:val="0"/>
        </w:rPr>
      </w:pPr>
      <w:r>
        <w:rPr>
          <w:rStyle w:val="C13"/>
          <w:rtl w:val="0"/>
        </w:rPr>
        <w:t>d) Stanovit výpočtem konstrukční prvky topidla (topeniště, tahy a teplosměnné plochy) dle ČSN 73 4230, ČSN 73 4231, ČSN 73 4232, ČSN EN 15 544</w:t>
      </w:r>
    </w:p>
    <w:p>
      <w:pPr>
        <w:pStyle w:val="P31"/>
        <w:framePr w:w="3921" w:h="831" w:hRule="exact" w:wrap="none" w:vAnchor="page" w:hAnchor="margin" w:x="6800" w:y="4767"/>
        <w:rPr>
          <w:rStyle w:val="C3"/>
          <w:rtl w:val="0"/>
        </w:rPr>
      </w:pPr>
    </w:p>
    <w:p>
      <w:pPr>
        <w:pStyle w:val="P32"/>
        <w:framePr w:w="3839" w:h="704" w:hRule="exact" w:wrap="none" w:vAnchor="page" w:hAnchor="margin" w:x="6856" w:y="4823"/>
        <w:rPr>
          <w:rStyle w:val="C22"/>
          <w:rtl w:val="0"/>
        </w:rPr>
      </w:pPr>
      <w:r>
        <w:rPr>
          <w:rStyle w:val="C22"/>
          <w:rtl w:val="0"/>
        </w:rPr>
        <w:t>Praktické předvedení a ústní ověření</w:t>
      </w:r>
    </w:p>
    <w:p>
      <w:pPr>
        <w:pStyle w:val="P12"/>
        <w:framePr w:w="6710" w:h="376" w:hRule="exact" w:wrap="none" w:vAnchor="page" w:hAnchor="margin" w:x="45" w:y="5598"/>
        <w:rPr>
          <w:rStyle w:val="C3"/>
          <w:rtl w:val="0"/>
        </w:rPr>
      </w:pPr>
    </w:p>
    <w:p>
      <w:pPr>
        <w:pStyle w:val="P13"/>
        <w:framePr w:w="6658" w:h="249" w:hRule="exact" w:wrap="none" w:vAnchor="page" w:hAnchor="margin" w:x="71" w:y="5654"/>
        <w:rPr>
          <w:rStyle w:val="C11"/>
          <w:rtl w:val="0"/>
        </w:rPr>
      </w:pPr>
      <w:r>
        <w:rPr>
          <w:rStyle w:val="C11"/>
          <w:rtl w:val="0"/>
        </w:rPr>
        <w:t>e) Vyhotovit protokol o dimenzování topidla</w:t>
      </w:r>
    </w:p>
    <w:p>
      <w:pPr>
        <w:pStyle w:val="P29"/>
        <w:framePr w:w="3921" w:h="376" w:hRule="exact" w:wrap="none" w:vAnchor="page" w:hAnchor="margin" w:x="6800" w:y="5598"/>
        <w:rPr>
          <w:rStyle w:val="C3"/>
          <w:rtl w:val="0"/>
        </w:rPr>
      </w:pPr>
    </w:p>
    <w:p>
      <w:pPr>
        <w:pStyle w:val="P30"/>
        <w:framePr w:w="3839" w:h="249" w:hRule="exact" w:wrap="none" w:vAnchor="page" w:hAnchor="margin" w:x="6856" w:y="5654"/>
        <w:rPr>
          <w:rStyle w:val="C21"/>
          <w:rtl w:val="0"/>
        </w:rPr>
      </w:pPr>
      <w:r>
        <w:rPr>
          <w:rStyle w:val="C21"/>
          <w:rtl w:val="0"/>
        </w:rPr>
        <w:t>Praktické předvedení</w:t>
      </w:r>
    </w:p>
    <w:p>
      <w:pPr>
        <w:pStyle w:val="P33"/>
        <w:framePr w:w="10710" w:h="248" w:hRule="exact" w:wrap="none" w:vAnchor="page" w:hAnchor="margin" w:x="28" w:y="6088"/>
        <w:rPr>
          <w:rStyle w:val="C23"/>
          <w:rtl w:val="0"/>
        </w:rPr>
      </w:pPr>
      <w:r>
        <w:rPr>
          <w:rStyle w:val="C23"/>
          <w:rtl w:val="0"/>
        </w:rPr>
        <w:t>Je třeba splnit všechna kritéria.</w:t>
      </w:r>
    </w:p>
    <w:p>
      <w:pPr>
        <w:pStyle w:val="P24"/>
        <w:framePr w:w="10710" w:h="340" w:hRule="exact" w:wrap="none" w:vAnchor="page" w:hAnchor="margin" w:x="28" w:y="6523"/>
        <w:rPr>
          <w:rStyle w:val="C18"/>
          <w:rtl w:val="0"/>
        </w:rPr>
      </w:pPr>
      <w:r>
        <w:rPr>
          <w:rStyle w:val="C18"/>
          <w:rtl w:val="0"/>
        </w:rPr>
        <w:t>Zhotovování technické dokumentace individuálně stavěného lokálního topidla na pevná paliva</w:t>
      </w:r>
    </w:p>
    <w:p>
      <w:pPr>
        <w:pStyle w:val="P25"/>
        <w:framePr w:w="6713" w:h="376" w:hRule="exact" w:wrap="none" w:vAnchor="page" w:hAnchor="margin" w:x="45" w:y="6963"/>
        <w:rPr>
          <w:rStyle w:val="C3"/>
          <w:rtl w:val="0"/>
        </w:rPr>
      </w:pPr>
    </w:p>
    <w:p>
      <w:pPr>
        <w:pStyle w:val="P26"/>
        <w:framePr w:w="6661" w:h="249" w:hRule="exact" w:wrap="none" w:vAnchor="page" w:hAnchor="margin" w:x="71" w:y="7034"/>
        <w:rPr>
          <w:rStyle w:val="C19"/>
          <w:rtl w:val="0"/>
        </w:rPr>
      </w:pPr>
      <w:r>
        <w:rPr>
          <w:rStyle w:val="C19"/>
          <w:rtl w:val="0"/>
        </w:rPr>
        <w:t>Kritéria hodnocení</w:t>
      </w:r>
    </w:p>
    <w:p>
      <w:pPr>
        <w:pStyle w:val="P27"/>
        <w:framePr w:w="3918" w:h="376" w:hRule="exact" w:wrap="none" w:vAnchor="page" w:hAnchor="margin" w:x="6803" w:y="6963"/>
        <w:rPr>
          <w:rStyle w:val="C3"/>
          <w:rtl w:val="0"/>
        </w:rPr>
      </w:pPr>
    </w:p>
    <w:p>
      <w:pPr>
        <w:pStyle w:val="P28"/>
        <w:framePr w:w="3836" w:h="249" w:hRule="exact" w:wrap="none" w:vAnchor="page" w:hAnchor="margin" w:x="6859" w:y="7034"/>
        <w:rPr>
          <w:rStyle w:val="C20"/>
          <w:rtl w:val="0"/>
        </w:rPr>
      </w:pPr>
      <w:r>
        <w:rPr>
          <w:rStyle w:val="C20"/>
          <w:rtl w:val="0"/>
        </w:rPr>
        <w:t>Způsoby ověření</w:t>
      </w:r>
    </w:p>
    <w:p>
      <w:pPr>
        <w:pStyle w:val="P12"/>
        <w:framePr w:w="6710" w:h="607" w:hRule="exact" w:wrap="none" w:vAnchor="page" w:hAnchor="margin" w:x="45" w:y="7339"/>
        <w:rPr>
          <w:rStyle w:val="C3"/>
          <w:rtl w:val="0"/>
        </w:rPr>
      </w:pPr>
    </w:p>
    <w:p>
      <w:pPr>
        <w:pStyle w:val="P13"/>
        <w:framePr w:w="6658" w:h="480" w:hRule="exact" w:wrap="none" w:vAnchor="page" w:hAnchor="margin" w:x="71" w:y="7395"/>
        <w:rPr>
          <w:rStyle w:val="C11"/>
          <w:rtl w:val="0"/>
        </w:rPr>
      </w:pPr>
      <w:r>
        <w:rPr>
          <w:rStyle w:val="C11"/>
          <w:rtl w:val="0"/>
        </w:rPr>
        <w:t>a) Vypracovat ručně nebo na PC prováděcí výkresy individuálně stavěného topidla</w:t>
      </w:r>
    </w:p>
    <w:p>
      <w:pPr>
        <w:pStyle w:val="P29"/>
        <w:framePr w:w="3921" w:h="607" w:hRule="exact" w:wrap="none" w:vAnchor="page" w:hAnchor="margin" w:x="6800" w:y="7339"/>
        <w:rPr>
          <w:rStyle w:val="C3"/>
          <w:rtl w:val="0"/>
        </w:rPr>
      </w:pPr>
    </w:p>
    <w:p>
      <w:pPr>
        <w:pStyle w:val="P30"/>
        <w:framePr w:w="3839" w:h="480" w:hRule="exact" w:wrap="none" w:vAnchor="page" w:hAnchor="margin" w:x="6856" w:y="7395"/>
        <w:rPr>
          <w:rStyle w:val="C21"/>
          <w:rtl w:val="0"/>
        </w:rPr>
      </w:pPr>
      <w:r>
        <w:rPr>
          <w:rStyle w:val="C21"/>
          <w:rtl w:val="0"/>
        </w:rPr>
        <w:t>Praktické předvedení a ústní ověření</w:t>
      </w:r>
    </w:p>
    <w:p>
      <w:pPr>
        <w:pStyle w:val="P16"/>
        <w:framePr w:w="6710" w:h="376" w:hRule="exact" w:wrap="none" w:vAnchor="page" w:hAnchor="margin" w:x="45" w:y="7946"/>
        <w:rPr>
          <w:rStyle w:val="C3"/>
          <w:rtl w:val="0"/>
        </w:rPr>
      </w:pPr>
    </w:p>
    <w:p>
      <w:pPr>
        <w:pStyle w:val="P17"/>
        <w:framePr w:w="6658" w:h="249" w:hRule="exact" w:wrap="none" w:vAnchor="page" w:hAnchor="margin" w:x="71" w:y="8002"/>
        <w:rPr>
          <w:rStyle w:val="C13"/>
          <w:rtl w:val="0"/>
        </w:rPr>
      </w:pPr>
      <w:r>
        <w:rPr>
          <w:rStyle w:val="C13"/>
          <w:rtl w:val="0"/>
        </w:rPr>
        <w:t>b) Vypracovat technickou zprávu individuálně stavěného topidla</w:t>
      </w:r>
    </w:p>
    <w:p>
      <w:pPr>
        <w:pStyle w:val="P31"/>
        <w:framePr w:w="3921" w:h="376" w:hRule="exact" w:wrap="none" w:vAnchor="page" w:hAnchor="margin" w:x="6800" w:y="7946"/>
        <w:rPr>
          <w:rStyle w:val="C3"/>
          <w:rtl w:val="0"/>
        </w:rPr>
      </w:pPr>
    </w:p>
    <w:p>
      <w:pPr>
        <w:pStyle w:val="P32"/>
        <w:framePr w:w="3839" w:h="249" w:hRule="exact" w:wrap="none" w:vAnchor="page" w:hAnchor="margin" w:x="6856" w:y="8002"/>
        <w:rPr>
          <w:rStyle w:val="C22"/>
          <w:rtl w:val="0"/>
        </w:rPr>
      </w:pPr>
      <w:r>
        <w:rPr>
          <w:rStyle w:val="C22"/>
          <w:rtl w:val="0"/>
        </w:rPr>
        <w:t>Praktické předvedení</w:t>
      </w:r>
    </w:p>
    <w:p>
      <w:pPr>
        <w:pStyle w:val="P12"/>
        <w:framePr w:w="6710" w:h="607" w:hRule="exact" w:wrap="none" w:vAnchor="page" w:hAnchor="margin" w:x="45" w:y="8322"/>
        <w:rPr>
          <w:rStyle w:val="C3"/>
          <w:rtl w:val="0"/>
        </w:rPr>
      </w:pPr>
    </w:p>
    <w:p>
      <w:pPr>
        <w:pStyle w:val="P13"/>
        <w:framePr w:w="6658" w:h="480" w:hRule="exact" w:wrap="none" w:vAnchor="page" w:hAnchor="margin" w:x="71" w:y="8378"/>
        <w:rPr>
          <w:rStyle w:val="C11"/>
          <w:rtl w:val="0"/>
        </w:rPr>
      </w:pPr>
      <w:r>
        <w:rPr>
          <w:rStyle w:val="C11"/>
          <w:rtl w:val="0"/>
        </w:rPr>
        <w:t>c) Vypracovat návod k obsluze, údržbě a čistění individuálně stavěného topidla</w:t>
      </w:r>
    </w:p>
    <w:p>
      <w:pPr>
        <w:pStyle w:val="P29"/>
        <w:framePr w:w="3921" w:h="607" w:hRule="exact" w:wrap="none" w:vAnchor="page" w:hAnchor="margin" w:x="6800" w:y="8322"/>
        <w:rPr>
          <w:rStyle w:val="C3"/>
          <w:rtl w:val="0"/>
        </w:rPr>
      </w:pPr>
    </w:p>
    <w:p>
      <w:pPr>
        <w:pStyle w:val="P30"/>
        <w:framePr w:w="3839" w:h="480" w:hRule="exact" w:wrap="none" w:vAnchor="page" w:hAnchor="margin" w:x="6856" w:y="8378"/>
        <w:rPr>
          <w:rStyle w:val="C21"/>
          <w:rtl w:val="0"/>
        </w:rPr>
      </w:pPr>
      <w:r>
        <w:rPr>
          <w:rStyle w:val="C21"/>
          <w:rtl w:val="0"/>
        </w:rPr>
        <w:t>Praktické předvedení</w:t>
      </w:r>
    </w:p>
    <w:p>
      <w:pPr>
        <w:pStyle w:val="P16"/>
        <w:framePr w:w="6710" w:h="376" w:hRule="exact" w:wrap="none" w:vAnchor="page" w:hAnchor="margin" w:x="45" w:y="8929"/>
        <w:rPr>
          <w:rStyle w:val="C3"/>
          <w:rtl w:val="0"/>
        </w:rPr>
      </w:pPr>
    </w:p>
    <w:p>
      <w:pPr>
        <w:pStyle w:val="P17"/>
        <w:framePr w:w="6658" w:h="249" w:hRule="exact" w:wrap="none" w:vAnchor="page" w:hAnchor="margin" w:x="71" w:y="8985"/>
        <w:rPr>
          <w:rStyle w:val="C13"/>
          <w:rtl w:val="0"/>
        </w:rPr>
      </w:pPr>
      <w:r>
        <w:rPr>
          <w:rStyle w:val="C13"/>
          <w:rtl w:val="0"/>
        </w:rPr>
        <w:t>d) Vypracovat předávací protokol topidla s technickou specifikací</w:t>
      </w:r>
    </w:p>
    <w:p>
      <w:pPr>
        <w:pStyle w:val="P31"/>
        <w:framePr w:w="3921" w:h="376" w:hRule="exact" w:wrap="none" w:vAnchor="page" w:hAnchor="margin" w:x="6800" w:y="8929"/>
        <w:rPr>
          <w:rStyle w:val="C3"/>
          <w:rtl w:val="0"/>
        </w:rPr>
      </w:pPr>
    </w:p>
    <w:p>
      <w:pPr>
        <w:pStyle w:val="P32"/>
        <w:framePr w:w="3839" w:h="249" w:hRule="exact" w:wrap="none" w:vAnchor="page" w:hAnchor="margin" w:x="6856" w:y="8985"/>
        <w:rPr>
          <w:rStyle w:val="C22"/>
          <w:rtl w:val="0"/>
        </w:rPr>
      </w:pPr>
      <w:r>
        <w:rPr>
          <w:rStyle w:val="C22"/>
          <w:rtl w:val="0"/>
        </w:rPr>
        <w:t>Praktické předvedení</w:t>
      </w:r>
    </w:p>
    <w:p>
      <w:pPr>
        <w:pStyle w:val="P12"/>
        <w:framePr w:w="6710" w:h="376" w:hRule="exact" w:wrap="none" w:vAnchor="page" w:hAnchor="margin" w:x="45" w:y="9305"/>
        <w:rPr>
          <w:rStyle w:val="C3"/>
          <w:rtl w:val="0"/>
        </w:rPr>
      </w:pPr>
    </w:p>
    <w:p>
      <w:pPr>
        <w:pStyle w:val="P13"/>
        <w:framePr w:w="6658" w:h="249" w:hRule="exact" w:wrap="none" w:vAnchor="page" w:hAnchor="margin" w:x="71" w:y="9361"/>
        <w:rPr>
          <w:rStyle w:val="C11"/>
          <w:rtl w:val="0"/>
        </w:rPr>
      </w:pPr>
      <w:r>
        <w:rPr>
          <w:rStyle w:val="C11"/>
          <w:rtl w:val="0"/>
        </w:rPr>
        <w:t>e) Orientovat se v dokumentaci průmyslově vyráběných topidel</w:t>
      </w:r>
    </w:p>
    <w:p>
      <w:pPr>
        <w:pStyle w:val="P29"/>
        <w:framePr w:w="3921" w:h="376" w:hRule="exact" w:wrap="none" w:vAnchor="page" w:hAnchor="margin" w:x="6800" w:y="9305"/>
        <w:rPr>
          <w:rStyle w:val="C3"/>
          <w:rtl w:val="0"/>
        </w:rPr>
      </w:pPr>
    </w:p>
    <w:p>
      <w:pPr>
        <w:pStyle w:val="P30"/>
        <w:framePr w:w="3839" w:h="249" w:hRule="exact" w:wrap="none" w:vAnchor="page" w:hAnchor="margin" w:x="6856" w:y="9361"/>
        <w:rPr>
          <w:rStyle w:val="C21"/>
          <w:rtl w:val="0"/>
        </w:rPr>
      </w:pPr>
      <w:r>
        <w:rPr>
          <w:rStyle w:val="C21"/>
          <w:rtl w:val="0"/>
        </w:rPr>
        <w:t>Praktické předvedení a ústní ověření</w:t>
      </w:r>
    </w:p>
    <w:p>
      <w:pPr>
        <w:pStyle w:val="P33"/>
        <w:framePr w:w="10710" w:h="248" w:hRule="exact" w:wrap="none" w:vAnchor="page" w:hAnchor="margin" w:x="28" w:y="9795"/>
        <w:rPr>
          <w:rStyle w:val="C23"/>
          <w:rtl w:val="0"/>
        </w:rPr>
      </w:pPr>
      <w:r>
        <w:rPr>
          <w:rStyle w:val="C23"/>
          <w:rtl w:val="0"/>
        </w:rPr>
        <w:t>Je třeba splnit všechna kritéria.</w:t>
      </w:r>
    </w:p>
    <w:p>
      <w:pPr>
        <w:pStyle w:val="P24"/>
        <w:framePr w:w="10710" w:h="340" w:hRule="exact" w:wrap="none" w:vAnchor="page" w:hAnchor="margin" w:x="28" w:y="10230"/>
        <w:rPr>
          <w:rStyle w:val="C18"/>
          <w:rtl w:val="0"/>
        </w:rPr>
      </w:pPr>
      <w:r>
        <w:rPr>
          <w:rStyle w:val="C18"/>
          <w:rtl w:val="0"/>
        </w:rPr>
        <w:t>Orientace v materiálech pro stavbu krbů, kachlových kamen a sporáků</w:t>
      </w:r>
    </w:p>
    <w:p>
      <w:pPr>
        <w:pStyle w:val="P25"/>
        <w:framePr w:w="6713" w:h="376" w:hRule="exact" w:wrap="none" w:vAnchor="page" w:hAnchor="margin" w:x="45" w:y="10670"/>
        <w:rPr>
          <w:rStyle w:val="C3"/>
          <w:rtl w:val="0"/>
        </w:rPr>
      </w:pPr>
    </w:p>
    <w:p>
      <w:pPr>
        <w:pStyle w:val="P26"/>
        <w:framePr w:w="6661" w:h="249" w:hRule="exact" w:wrap="none" w:vAnchor="page" w:hAnchor="margin" w:x="71" w:y="10741"/>
        <w:rPr>
          <w:rStyle w:val="C19"/>
          <w:rtl w:val="0"/>
        </w:rPr>
      </w:pPr>
      <w:r>
        <w:rPr>
          <w:rStyle w:val="C19"/>
          <w:rtl w:val="0"/>
        </w:rPr>
        <w:t>Kritéria hodnocení</w:t>
      </w:r>
    </w:p>
    <w:p>
      <w:pPr>
        <w:pStyle w:val="P27"/>
        <w:framePr w:w="3918" w:h="376" w:hRule="exact" w:wrap="none" w:vAnchor="page" w:hAnchor="margin" w:x="6803" w:y="10670"/>
        <w:rPr>
          <w:rStyle w:val="C3"/>
          <w:rtl w:val="0"/>
        </w:rPr>
      </w:pPr>
    </w:p>
    <w:p>
      <w:pPr>
        <w:pStyle w:val="P28"/>
        <w:framePr w:w="3836" w:h="249" w:hRule="exact" w:wrap="none" w:vAnchor="page" w:hAnchor="margin" w:x="6859" w:y="10741"/>
        <w:rPr>
          <w:rStyle w:val="C20"/>
          <w:rtl w:val="0"/>
        </w:rPr>
      </w:pPr>
      <w:r>
        <w:rPr>
          <w:rStyle w:val="C20"/>
          <w:rtl w:val="0"/>
        </w:rPr>
        <w:t>Způsoby ověření</w:t>
      </w:r>
    </w:p>
    <w:p>
      <w:pPr>
        <w:pStyle w:val="P12"/>
        <w:framePr w:w="6710" w:h="607" w:hRule="exact" w:wrap="none" w:vAnchor="page" w:hAnchor="margin" w:x="45" w:y="11046"/>
        <w:rPr>
          <w:rStyle w:val="C3"/>
          <w:rtl w:val="0"/>
        </w:rPr>
      </w:pPr>
    </w:p>
    <w:p>
      <w:pPr>
        <w:pStyle w:val="P13"/>
        <w:framePr w:w="6658" w:h="480" w:hRule="exact" w:wrap="none" w:vAnchor="page" w:hAnchor="margin" w:x="71" w:y="11102"/>
        <w:rPr>
          <w:rStyle w:val="C11"/>
          <w:rtl w:val="0"/>
        </w:rPr>
      </w:pPr>
      <w:r>
        <w:rPr>
          <w:rStyle w:val="C11"/>
          <w:rtl w:val="0"/>
        </w:rPr>
        <w:t>a) Vyjmenovat všechny kamnářské materiály s akumulační schopností, popsat jejich vlastnosti a použití</w:t>
      </w:r>
    </w:p>
    <w:p>
      <w:pPr>
        <w:pStyle w:val="P29"/>
        <w:framePr w:w="3921" w:h="607" w:hRule="exact" w:wrap="none" w:vAnchor="page" w:hAnchor="margin" w:x="6800" w:y="11046"/>
        <w:rPr>
          <w:rStyle w:val="C3"/>
          <w:rtl w:val="0"/>
        </w:rPr>
      </w:pPr>
    </w:p>
    <w:p>
      <w:pPr>
        <w:pStyle w:val="P30"/>
        <w:framePr w:w="3839" w:h="480" w:hRule="exact" w:wrap="none" w:vAnchor="page" w:hAnchor="margin" w:x="6856" w:y="11102"/>
        <w:rPr>
          <w:rStyle w:val="C21"/>
          <w:rtl w:val="0"/>
        </w:rPr>
      </w:pPr>
      <w:r>
        <w:rPr>
          <w:rStyle w:val="C21"/>
          <w:rtl w:val="0"/>
        </w:rPr>
        <w:t>Ústní ověření</w:t>
      </w:r>
    </w:p>
    <w:p>
      <w:pPr>
        <w:pStyle w:val="P16"/>
        <w:framePr w:w="6710" w:h="607" w:hRule="exact" w:wrap="none" w:vAnchor="page" w:hAnchor="margin" w:x="45" w:y="11653"/>
        <w:rPr>
          <w:rStyle w:val="C3"/>
          <w:rtl w:val="0"/>
        </w:rPr>
      </w:pPr>
    </w:p>
    <w:p>
      <w:pPr>
        <w:pStyle w:val="P17"/>
        <w:framePr w:w="6658" w:h="480" w:hRule="exact" w:wrap="none" w:vAnchor="page" w:hAnchor="margin" w:x="71" w:y="11709"/>
        <w:rPr>
          <w:rStyle w:val="C13"/>
          <w:rtl w:val="0"/>
        </w:rPr>
      </w:pPr>
      <w:r>
        <w:rPr>
          <w:rStyle w:val="C13"/>
          <w:rtl w:val="0"/>
        </w:rPr>
        <w:t>b) Vyjmenovat všechny kamnářské izolační materiály, popsat jejich vlastnosti a použití</w:t>
      </w:r>
    </w:p>
    <w:p>
      <w:pPr>
        <w:pStyle w:val="P31"/>
        <w:framePr w:w="3921" w:h="607" w:hRule="exact" w:wrap="none" w:vAnchor="page" w:hAnchor="margin" w:x="6800" w:y="11653"/>
        <w:rPr>
          <w:rStyle w:val="C3"/>
          <w:rtl w:val="0"/>
        </w:rPr>
      </w:pPr>
    </w:p>
    <w:p>
      <w:pPr>
        <w:pStyle w:val="P32"/>
        <w:framePr w:w="3839" w:h="480" w:hRule="exact" w:wrap="none" w:vAnchor="page" w:hAnchor="margin" w:x="6856" w:y="11709"/>
        <w:rPr>
          <w:rStyle w:val="C22"/>
          <w:rtl w:val="0"/>
        </w:rPr>
      </w:pPr>
      <w:r>
        <w:rPr>
          <w:rStyle w:val="C22"/>
          <w:rtl w:val="0"/>
        </w:rPr>
        <w:t>Ústní ověření</w:t>
      </w:r>
    </w:p>
    <w:p>
      <w:pPr>
        <w:pStyle w:val="P12"/>
        <w:framePr w:w="6710" w:h="831" w:hRule="exact" w:wrap="none" w:vAnchor="page" w:hAnchor="margin" w:x="45" w:y="12259"/>
        <w:rPr>
          <w:rStyle w:val="C3"/>
          <w:rtl w:val="0"/>
        </w:rPr>
      </w:pPr>
    </w:p>
    <w:p>
      <w:pPr>
        <w:pStyle w:val="P13"/>
        <w:framePr w:w="6658" w:h="704" w:hRule="exact" w:wrap="none" w:vAnchor="page" w:hAnchor="margin" w:x="71" w:y="12315"/>
        <w:rPr>
          <w:rStyle w:val="C11"/>
          <w:rtl w:val="0"/>
        </w:rPr>
      </w:pPr>
      <w:r>
        <w:rPr>
          <w:rStyle w:val="C11"/>
          <w:rtl w:val="0"/>
        </w:rPr>
        <w:t>c) Vyjmenovat všechny kamnářské materiály pro stavbu individuálních topidel s použitím do ohně, do tepla a ostatní materiály do chladné části kamen, popsat jejich vlastnosti a použití</w:t>
      </w:r>
    </w:p>
    <w:p>
      <w:pPr>
        <w:pStyle w:val="P29"/>
        <w:framePr w:w="3921" w:h="831" w:hRule="exact" w:wrap="none" w:vAnchor="page" w:hAnchor="margin" w:x="6800" w:y="12259"/>
        <w:rPr>
          <w:rStyle w:val="C3"/>
          <w:rtl w:val="0"/>
        </w:rPr>
      </w:pPr>
    </w:p>
    <w:p>
      <w:pPr>
        <w:pStyle w:val="P30"/>
        <w:framePr w:w="3839" w:h="704" w:hRule="exact" w:wrap="none" w:vAnchor="page" w:hAnchor="margin" w:x="6856" w:y="12315"/>
        <w:rPr>
          <w:rStyle w:val="C21"/>
          <w:rtl w:val="0"/>
        </w:rPr>
      </w:pPr>
      <w:r>
        <w:rPr>
          <w:rStyle w:val="C21"/>
          <w:rtl w:val="0"/>
        </w:rPr>
        <w:t>Ústní ověření</w:t>
      </w:r>
    </w:p>
    <w:p>
      <w:pPr>
        <w:pStyle w:val="P16"/>
        <w:framePr w:w="6710" w:h="376" w:hRule="exact" w:wrap="none" w:vAnchor="page" w:hAnchor="margin" w:x="45" w:y="13091"/>
        <w:rPr>
          <w:rStyle w:val="C3"/>
          <w:rtl w:val="0"/>
        </w:rPr>
      </w:pPr>
    </w:p>
    <w:p>
      <w:pPr>
        <w:pStyle w:val="P17"/>
        <w:framePr w:w="6658" w:h="249" w:hRule="exact" w:wrap="none" w:vAnchor="page" w:hAnchor="margin" w:x="71" w:y="13147"/>
        <w:rPr>
          <w:rStyle w:val="C13"/>
          <w:rtl w:val="0"/>
        </w:rPr>
      </w:pPr>
      <w:r>
        <w:rPr>
          <w:rStyle w:val="C13"/>
          <w:rtl w:val="0"/>
        </w:rPr>
        <w:t>d) Rozlišit všechny materiály pro stavbu krbů a kachlových kamen</w:t>
      </w:r>
    </w:p>
    <w:p>
      <w:pPr>
        <w:pStyle w:val="P31"/>
        <w:framePr w:w="3921" w:h="376" w:hRule="exact" w:wrap="none" w:vAnchor="page" w:hAnchor="margin" w:x="6800" w:y="13091"/>
        <w:rPr>
          <w:rStyle w:val="C3"/>
          <w:rtl w:val="0"/>
        </w:rPr>
      </w:pPr>
    </w:p>
    <w:p>
      <w:pPr>
        <w:pStyle w:val="P32"/>
        <w:framePr w:w="3839" w:h="249" w:hRule="exact" w:wrap="none" w:vAnchor="page" w:hAnchor="margin" w:x="6856" w:y="13147"/>
        <w:rPr>
          <w:rStyle w:val="C22"/>
          <w:rtl w:val="0"/>
        </w:rPr>
      </w:pPr>
      <w:r>
        <w:rPr>
          <w:rStyle w:val="C22"/>
          <w:rtl w:val="0"/>
        </w:rPr>
        <w:t>Praktické předvedení</w:t>
      </w:r>
    </w:p>
    <w:p>
      <w:pPr>
        <w:pStyle w:val="P33"/>
        <w:framePr w:w="10710" w:h="248" w:hRule="exact" w:wrap="none" w:vAnchor="page" w:hAnchor="margin" w:x="28" w:y="13580"/>
        <w:rPr>
          <w:rStyle w:val="C23"/>
          <w:rtl w:val="0"/>
        </w:rPr>
      </w:pPr>
      <w:r>
        <w:rPr>
          <w:rStyle w:val="C23"/>
          <w:rtl w:val="0"/>
        </w:rPr>
        <w:t>Je třeba splnit všechna kritéria.</w:t>
      </w:r>
    </w:p>
    <w:p>
      <w:pPr>
        <w:pStyle w:val="P21"/>
        <w:framePr w:w="7654" w:h="331" w:hRule="exact" w:wrap="none" w:vAnchor="page" w:hAnchor="margin" w:x="28" w:y="15940"/>
        <w:rPr>
          <w:rStyle w:val="C15"/>
          <w:rtl w:val="0"/>
        </w:rPr>
      </w:pPr>
      <w:r>
        <w:rPr>
          <w:rStyle w:val="C15"/>
          <w:rtl w:val="0"/>
        </w:rPr>
        <w:t>Kamnář technik / kamnářka technička, 31.7.2026 15:57:13</w:t>
      </w:r>
    </w:p>
    <w:p>
      <w:pPr>
        <w:pStyle w:val="P22"/>
        <w:framePr w:w="2790" w:h="331" w:hRule="exact" w:wrap="none" w:vAnchor="page" w:hAnchor="margin" w:x="7911" w:y="15940"/>
        <w:rPr>
          <w:rStyle w:val="C16"/>
          <w:rtl w:val="0"/>
        </w:rPr>
      </w:pPr>
      <w:r>
        <w:rPr>
          <w:rStyle w:val="C16"/>
          <w:rtl w:val="0"/>
        </w:rPr>
        <w:t>Strana 5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547" w:hRule="exact" w:wrap="none" w:vAnchor="page" w:hAnchor="margin" w:x="28" w:y="2154"/>
        <w:rPr>
          <w:rStyle w:val="C18"/>
          <w:rtl w:val="0"/>
        </w:rPr>
      </w:pPr>
      <w:r>
        <w:rPr>
          <w:rStyle w:val="C18"/>
          <w:rtl w:val="0"/>
        </w:rPr>
        <w:t>Posuzování kvality materiálů pro stavbu krbů a kachlových kamen dle ČSN a technických podkladů výrobců</w:t>
      </w:r>
    </w:p>
    <w:p>
      <w:pPr>
        <w:pStyle w:val="P25"/>
        <w:framePr w:w="6713" w:h="376" w:hRule="exact" w:wrap="none" w:vAnchor="page" w:hAnchor="margin" w:x="45" w:y="2801"/>
        <w:rPr>
          <w:rStyle w:val="C3"/>
          <w:rtl w:val="0"/>
        </w:rPr>
      </w:pPr>
    </w:p>
    <w:p>
      <w:pPr>
        <w:pStyle w:val="P26"/>
        <w:framePr w:w="6661" w:h="249" w:hRule="exact" w:wrap="none" w:vAnchor="page" w:hAnchor="margin" w:x="71" w:y="2872"/>
        <w:rPr>
          <w:rStyle w:val="C19"/>
          <w:rtl w:val="0"/>
        </w:rPr>
      </w:pPr>
      <w:r>
        <w:rPr>
          <w:rStyle w:val="C19"/>
          <w:rtl w:val="0"/>
        </w:rPr>
        <w:t>Kritéria hodnocení</w:t>
      </w:r>
    </w:p>
    <w:p>
      <w:pPr>
        <w:pStyle w:val="P27"/>
        <w:framePr w:w="3918" w:h="376" w:hRule="exact" w:wrap="none" w:vAnchor="page" w:hAnchor="margin" w:x="6803" w:y="2801"/>
        <w:rPr>
          <w:rStyle w:val="C3"/>
          <w:rtl w:val="0"/>
        </w:rPr>
      </w:pPr>
    </w:p>
    <w:p>
      <w:pPr>
        <w:pStyle w:val="P28"/>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Uvést parametry kvality materiálů pro stavbu kachlových kamen, sporáků a krbů dle technických podkladů výrobců</w:t>
      </w:r>
    </w:p>
    <w:p>
      <w:pPr>
        <w:pStyle w:val="P29"/>
        <w:framePr w:w="3921" w:h="607" w:hRule="exact" w:wrap="none" w:vAnchor="page" w:hAnchor="margin" w:x="6800" w:y="3177"/>
        <w:rPr>
          <w:rStyle w:val="C3"/>
          <w:rtl w:val="0"/>
        </w:rPr>
      </w:pPr>
    </w:p>
    <w:p>
      <w:pPr>
        <w:pStyle w:val="P30"/>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Kontrolovat kvalitu kachlů ve smyslu ČSN 72 4710 Keramické kachle, požadavky a zkušební metody</w:t>
      </w:r>
    </w:p>
    <w:p>
      <w:pPr>
        <w:pStyle w:val="P31"/>
        <w:framePr w:w="3921" w:h="607" w:hRule="exact" w:wrap="none" w:vAnchor="page" w:hAnchor="margin" w:x="6800" w:y="3784"/>
        <w:rPr>
          <w:rStyle w:val="C3"/>
          <w:rtl w:val="0"/>
        </w:rPr>
      </w:pPr>
    </w:p>
    <w:p>
      <w:pPr>
        <w:pStyle w:val="P32"/>
        <w:framePr w:w="3839" w:h="480" w:hRule="exact" w:wrap="none" w:vAnchor="page" w:hAnchor="margin" w:x="6856" w:y="3840"/>
        <w:rPr>
          <w:rStyle w:val="C22"/>
          <w:rtl w:val="0"/>
        </w:rPr>
      </w:pPr>
      <w:r>
        <w:rPr>
          <w:rStyle w:val="C22"/>
          <w:rtl w:val="0"/>
        </w:rPr>
        <w:t>Praktické předvedení a ústní ověření</w:t>
      </w:r>
    </w:p>
    <w:p>
      <w:pPr>
        <w:pStyle w:val="P12"/>
        <w:framePr w:w="6710" w:h="831" w:hRule="exact" w:wrap="none" w:vAnchor="page" w:hAnchor="margin" w:x="45" w:y="4391"/>
        <w:rPr>
          <w:rStyle w:val="C3"/>
          <w:rtl w:val="0"/>
        </w:rPr>
      </w:pPr>
    </w:p>
    <w:p>
      <w:pPr>
        <w:pStyle w:val="P13"/>
        <w:framePr w:w="6658" w:h="704" w:hRule="exact" w:wrap="none" w:vAnchor="page" w:hAnchor="margin" w:x="71" w:y="4447"/>
        <w:rPr>
          <w:rStyle w:val="C11"/>
          <w:rtl w:val="0"/>
        </w:rPr>
      </w:pPr>
      <w:r>
        <w:rPr>
          <w:rStyle w:val="C11"/>
          <w:rtl w:val="0"/>
        </w:rPr>
        <w:t>c) Posoudit kvalitu konkrétního kamnářského materiálu, prostředky, které má pracovník běžně k dispozici (smyslovými vjemy, jednoduchými měřidly apod.), posudek odůvodnit</w:t>
      </w:r>
    </w:p>
    <w:p>
      <w:pPr>
        <w:pStyle w:val="P29"/>
        <w:framePr w:w="3921" w:h="831" w:hRule="exact" w:wrap="none" w:vAnchor="page" w:hAnchor="margin" w:x="6800" w:y="4391"/>
        <w:rPr>
          <w:rStyle w:val="C3"/>
          <w:rtl w:val="0"/>
        </w:rPr>
      </w:pPr>
    </w:p>
    <w:p>
      <w:pPr>
        <w:pStyle w:val="P30"/>
        <w:framePr w:w="3839" w:h="704" w:hRule="exact" w:wrap="none" w:vAnchor="page" w:hAnchor="margin" w:x="6856" w:y="4447"/>
        <w:rPr>
          <w:rStyle w:val="C21"/>
          <w:rtl w:val="0"/>
        </w:rPr>
      </w:pPr>
      <w:r>
        <w:rPr>
          <w:rStyle w:val="C21"/>
          <w:rtl w:val="0"/>
        </w:rPr>
        <w:t>Praktické předvedení a ústní ověření</w:t>
      </w:r>
    </w:p>
    <w:p>
      <w:pPr>
        <w:pStyle w:val="P33"/>
        <w:framePr w:w="10710" w:h="248" w:hRule="exact" w:wrap="none" w:vAnchor="page" w:hAnchor="margin" w:x="28" w:y="5335"/>
        <w:rPr>
          <w:rStyle w:val="C23"/>
          <w:rtl w:val="0"/>
        </w:rPr>
      </w:pPr>
      <w:r>
        <w:rPr>
          <w:rStyle w:val="C23"/>
          <w:rtl w:val="0"/>
        </w:rPr>
        <w:t>Je třeba splnit všechna kritéria.</w:t>
      </w:r>
    </w:p>
    <w:p>
      <w:pPr>
        <w:pStyle w:val="P34"/>
        <w:framePr w:w="10766" w:h="509" w:hRule="exact" w:wrap="none" w:vAnchor="page" w:hAnchor="margin" w:x="0" w:y="5771"/>
        <w:rPr>
          <w:rStyle w:val="C3"/>
          <w:rtl w:val="0"/>
        </w:rPr>
      </w:pPr>
    </w:p>
    <w:p>
      <w:pPr>
        <w:pStyle w:val="P34"/>
        <w:keepNext w:val="0"/>
        <w:keepLines w:val="0"/>
        <w:framePr w:w="10766" w:h="509" w:hRule="exact" w:wrap="none" w:vAnchor="page" w:hAnchor="margin" w:x="0" w:y="5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Volba nářadí, ručního mechanizovaného nářadí, strojů a zařízení a pracovních pomůcek pro</w:t>
      </w:r>
    </w:p>
    <w:p>
      <w:pPr>
        <w:pStyle w:val="P34"/>
        <w:keepNext w:val="0"/>
        <w:keepLines w:val="0"/>
        <w:framePr w:w="10766" w:h="509" w:hRule="exact" w:wrap="none" w:vAnchor="page" w:hAnchor="margin" w:x="0" w:y="5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zednické a kamnářské práce</w:t>
      </w:r>
    </w:p>
    <w:p>
      <w:pPr>
        <w:pStyle w:val="P25"/>
        <w:framePr w:w="6713" w:h="376" w:hRule="exact" w:wrap="none" w:vAnchor="page" w:hAnchor="margin" w:x="45" w:y="6379"/>
        <w:rPr>
          <w:rStyle w:val="C3"/>
          <w:rtl w:val="0"/>
        </w:rPr>
      </w:pPr>
    </w:p>
    <w:p>
      <w:pPr>
        <w:pStyle w:val="P26"/>
        <w:framePr w:w="6661" w:h="249" w:hRule="exact" w:wrap="none" w:vAnchor="page" w:hAnchor="margin" w:x="71" w:y="6450"/>
        <w:rPr>
          <w:rStyle w:val="C19"/>
          <w:rtl w:val="0"/>
        </w:rPr>
      </w:pPr>
      <w:r>
        <w:rPr>
          <w:rStyle w:val="C19"/>
          <w:rtl w:val="0"/>
        </w:rPr>
        <w:t>Kritéria hodnocení</w:t>
      </w:r>
    </w:p>
    <w:p>
      <w:pPr>
        <w:pStyle w:val="P27"/>
        <w:framePr w:w="3918" w:h="376" w:hRule="exact" w:wrap="none" w:vAnchor="page" w:hAnchor="margin" w:x="6803" w:y="6379"/>
        <w:rPr>
          <w:rStyle w:val="C3"/>
          <w:rtl w:val="0"/>
        </w:rPr>
      </w:pPr>
    </w:p>
    <w:p>
      <w:pPr>
        <w:pStyle w:val="P28"/>
        <w:framePr w:w="3836" w:h="249" w:hRule="exact" w:wrap="none" w:vAnchor="page" w:hAnchor="margin" w:x="6859" w:y="6450"/>
        <w:rPr>
          <w:rStyle w:val="C20"/>
          <w:rtl w:val="0"/>
        </w:rPr>
      </w:pPr>
      <w:r>
        <w:rPr>
          <w:rStyle w:val="C20"/>
          <w:rtl w:val="0"/>
        </w:rPr>
        <w:t>Způsoby ověření</w:t>
      </w:r>
    </w:p>
    <w:p>
      <w:pPr>
        <w:pStyle w:val="P12"/>
        <w:framePr w:w="6710" w:h="376" w:hRule="exact" w:wrap="none" w:vAnchor="page" w:hAnchor="margin" w:x="45" w:y="6755"/>
        <w:rPr>
          <w:rStyle w:val="C3"/>
          <w:rtl w:val="0"/>
        </w:rPr>
      </w:pPr>
    </w:p>
    <w:p>
      <w:pPr>
        <w:pStyle w:val="P13"/>
        <w:framePr w:w="6658" w:h="249" w:hRule="exact" w:wrap="none" w:vAnchor="page" w:hAnchor="margin" w:x="71" w:y="6811"/>
        <w:rPr>
          <w:rStyle w:val="C11"/>
          <w:rtl w:val="0"/>
        </w:rPr>
      </w:pPr>
      <w:r>
        <w:rPr>
          <w:rStyle w:val="C11"/>
          <w:rtl w:val="0"/>
        </w:rPr>
        <w:t>a) Popsat ruční nářadí pro stavbu individuálních topidel a jeho použití</w:t>
      </w:r>
    </w:p>
    <w:p>
      <w:pPr>
        <w:pStyle w:val="P29"/>
        <w:framePr w:w="3921" w:h="376" w:hRule="exact" w:wrap="none" w:vAnchor="page" w:hAnchor="margin" w:x="6800" w:y="6755"/>
        <w:rPr>
          <w:rStyle w:val="C3"/>
          <w:rtl w:val="0"/>
        </w:rPr>
      </w:pPr>
    </w:p>
    <w:p>
      <w:pPr>
        <w:pStyle w:val="P30"/>
        <w:framePr w:w="3839" w:h="249" w:hRule="exact" w:wrap="none" w:vAnchor="page" w:hAnchor="margin" w:x="6856" w:y="6811"/>
        <w:rPr>
          <w:rStyle w:val="C21"/>
          <w:rtl w:val="0"/>
        </w:rPr>
      </w:pPr>
      <w:r>
        <w:rPr>
          <w:rStyle w:val="C21"/>
          <w:rtl w:val="0"/>
        </w:rPr>
        <w:t>Praktické předvedení a ústní ověření</w:t>
      </w:r>
    </w:p>
    <w:p>
      <w:pPr>
        <w:pStyle w:val="P16"/>
        <w:framePr w:w="6710" w:h="607" w:hRule="exact" w:wrap="none" w:vAnchor="page" w:hAnchor="margin" w:x="45" w:y="7131"/>
        <w:rPr>
          <w:rStyle w:val="C3"/>
          <w:rtl w:val="0"/>
        </w:rPr>
      </w:pPr>
    </w:p>
    <w:p>
      <w:pPr>
        <w:pStyle w:val="P17"/>
        <w:framePr w:w="6658" w:h="480" w:hRule="exact" w:wrap="none" w:vAnchor="page" w:hAnchor="margin" w:x="71" w:y="7187"/>
        <w:rPr>
          <w:rStyle w:val="C13"/>
          <w:rtl w:val="0"/>
        </w:rPr>
      </w:pPr>
      <w:r>
        <w:rPr>
          <w:rStyle w:val="C13"/>
          <w:rtl w:val="0"/>
        </w:rPr>
        <w:t>b) Popsat ruční mechanizované nářadí pro dělení a opracování stavebních a kamnářských materiálů a přípravu stavebních hmot a jeho použití</w:t>
      </w:r>
    </w:p>
    <w:p>
      <w:pPr>
        <w:pStyle w:val="P31"/>
        <w:framePr w:w="3921" w:h="607" w:hRule="exact" w:wrap="none" w:vAnchor="page" w:hAnchor="margin" w:x="6800" w:y="7131"/>
        <w:rPr>
          <w:rStyle w:val="C3"/>
          <w:rtl w:val="0"/>
        </w:rPr>
      </w:pPr>
    </w:p>
    <w:p>
      <w:pPr>
        <w:pStyle w:val="P32"/>
        <w:framePr w:w="3839" w:h="480" w:hRule="exact" w:wrap="none" w:vAnchor="page" w:hAnchor="margin" w:x="6856" w:y="7187"/>
        <w:rPr>
          <w:rStyle w:val="C22"/>
          <w:rtl w:val="0"/>
        </w:rPr>
      </w:pPr>
      <w:r>
        <w:rPr>
          <w:rStyle w:val="C22"/>
          <w:rtl w:val="0"/>
        </w:rPr>
        <w:t>Praktické předvedení a ústní ověření</w:t>
      </w:r>
    </w:p>
    <w:p>
      <w:pPr>
        <w:pStyle w:val="P12"/>
        <w:framePr w:w="6710" w:h="607" w:hRule="exact" w:wrap="none" w:vAnchor="page" w:hAnchor="margin" w:x="45" w:y="7738"/>
        <w:rPr>
          <w:rStyle w:val="C3"/>
          <w:rtl w:val="0"/>
        </w:rPr>
      </w:pPr>
    </w:p>
    <w:p>
      <w:pPr>
        <w:pStyle w:val="P13"/>
        <w:framePr w:w="6658" w:h="480" w:hRule="exact" w:wrap="none" w:vAnchor="page" w:hAnchor="margin" w:x="71" w:y="7794"/>
        <w:rPr>
          <w:rStyle w:val="C11"/>
          <w:rtl w:val="0"/>
        </w:rPr>
      </w:pPr>
      <w:r>
        <w:rPr>
          <w:rStyle w:val="C11"/>
          <w:rtl w:val="0"/>
        </w:rPr>
        <w:t>c) Popsat stroje a zařízení pro dělení a opracování stavebních a kamnářských materiálů a přípravu stavebních hmot a jejich použití</w:t>
      </w:r>
    </w:p>
    <w:p>
      <w:pPr>
        <w:pStyle w:val="P29"/>
        <w:framePr w:w="3921" w:h="607" w:hRule="exact" w:wrap="none" w:vAnchor="page" w:hAnchor="margin" w:x="6800" w:y="7738"/>
        <w:rPr>
          <w:rStyle w:val="C3"/>
          <w:rtl w:val="0"/>
        </w:rPr>
      </w:pPr>
    </w:p>
    <w:p>
      <w:pPr>
        <w:pStyle w:val="P30"/>
        <w:framePr w:w="3839" w:h="480" w:hRule="exact" w:wrap="none" w:vAnchor="page" w:hAnchor="margin" w:x="6856" w:y="7794"/>
        <w:rPr>
          <w:rStyle w:val="C21"/>
          <w:rtl w:val="0"/>
        </w:rPr>
      </w:pPr>
      <w:r>
        <w:rPr>
          <w:rStyle w:val="C21"/>
          <w:rtl w:val="0"/>
        </w:rPr>
        <w:t>Praktické předvedení a ústní ověření</w:t>
      </w:r>
    </w:p>
    <w:p>
      <w:pPr>
        <w:pStyle w:val="P16"/>
        <w:framePr w:w="6710" w:h="607" w:hRule="exact" w:wrap="none" w:vAnchor="page" w:hAnchor="margin" w:x="45" w:y="8345"/>
        <w:rPr>
          <w:rStyle w:val="C3"/>
          <w:rtl w:val="0"/>
        </w:rPr>
      </w:pPr>
    </w:p>
    <w:p>
      <w:pPr>
        <w:pStyle w:val="P17"/>
        <w:framePr w:w="6658" w:h="480" w:hRule="exact" w:wrap="none" w:vAnchor="page" w:hAnchor="margin" w:x="71" w:y="8401"/>
        <w:rPr>
          <w:rStyle w:val="C13"/>
          <w:rtl w:val="0"/>
        </w:rPr>
      </w:pPr>
      <w:r>
        <w:rPr>
          <w:rStyle w:val="C13"/>
          <w:rtl w:val="0"/>
        </w:rPr>
        <w:t>d) Popsat pravidla BOZ při práci s ručním a mechanizovaným nářadím, stroji a zařízeními</w:t>
      </w:r>
    </w:p>
    <w:p>
      <w:pPr>
        <w:pStyle w:val="P31"/>
        <w:framePr w:w="3921" w:h="607" w:hRule="exact" w:wrap="none" w:vAnchor="page" w:hAnchor="margin" w:x="6800" w:y="8345"/>
        <w:rPr>
          <w:rStyle w:val="C3"/>
          <w:rtl w:val="0"/>
        </w:rPr>
      </w:pPr>
    </w:p>
    <w:p>
      <w:pPr>
        <w:pStyle w:val="P32"/>
        <w:framePr w:w="3839" w:h="480" w:hRule="exact" w:wrap="none" w:vAnchor="page" w:hAnchor="margin" w:x="6856" w:y="8401"/>
        <w:rPr>
          <w:rStyle w:val="C22"/>
          <w:rtl w:val="0"/>
        </w:rPr>
      </w:pPr>
      <w:r>
        <w:rPr>
          <w:rStyle w:val="C22"/>
          <w:rtl w:val="0"/>
        </w:rPr>
        <w:t>Písemné a ústní ověření</w:t>
      </w:r>
    </w:p>
    <w:p>
      <w:pPr>
        <w:pStyle w:val="P12"/>
        <w:framePr w:w="6710" w:h="376" w:hRule="exact" w:wrap="none" w:vAnchor="page" w:hAnchor="margin" w:x="45" w:y="8952"/>
        <w:rPr>
          <w:rStyle w:val="C3"/>
          <w:rtl w:val="0"/>
        </w:rPr>
      </w:pPr>
    </w:p>
    <w:p>
      <w:pPr>
        <w:pStyle w:val="P13"/>
        <w:framePr w:w="6658" w:h="249" w:hRule="exact" w:wrap="none" w:vAnchor="page" w:hAnchor="margin" w:x="71" w:y="9008"/>
        <w:rPr>
          <w:rStyle w:val="C11"/>
          <w:rtl w:val="0"/>
        </w:rPr>
      </w:pPr>
      <w:r>
        <w:rPr>
          <w:rStyle w:val="C11"/>
          <w:rtl w:val="0"/>
        </w:rPr>
        <w:t>e) Popsat pracovní pomůcky pro zednické a kamnářské práce</w:t>
      </w:r>
    </w:p>
    <w:p>
      <w:pPr>
        <w:pStyle w:val="P29"/>
        <w:framePr w:w="3921" w:h="376" w:hRule="exact" w:wrap="none" w:vAnchor="page" w:hAnchor="margin" w:x="6800" w:y="8952"/>
        <w:rPr>
          <w:rStyle w:val="C3"/>
          <w:rtl w:val="0"/>
        </w:rPr>
      </w:pPr>
    </w:p>
    <w:p>
      <w:pPr>
        <w:pStyle w:val="P30"/>
        <w:framePr w:w="3839" w:h="249" w:hRule="exact" w:wrap="none" w:vAnchor="page" w:hAnchor="margin" w:x="6856" w:y="9008"/>
        <w:rPr>
          <w:rStyle w:val="C21"/>
          <w:rtl w:val="0"/>
        </w:rPr>
      </w:pPr>
      <w:r>
        <w:rPr>
          <w:rStyle w:val="C21"/>
          <w:rtl w:val="0"/>
        </w:rPr>
        <w:t>Praktické předvedení a ústní ověření</w:t>
      </w:r>
    </w:p>
    <w:p>
      <w:pPr>
        <w:pStyle w:val="P33"/>
        <w:framePr w:w="10710" w:h="248" w:hRule="exact" w:wrap="none" w:vAnchor="page" w:hAnchor="margin" w:x="28" w:y="9441"/>
        <w:rPr>
          <w:rStyle w:val="C23"/>
          <w:rtl w:val="0"/>
        </w:rPr>
      </w:pPr>
      <w:r>
        <w:rPr>
          <w:rStyle w:val="C23"/>
          <w:rtl w:val="0"/>
        </w:rPr>
        <w:t>Je třeba splnit všechna kritéria.</w:t>
      </w:r>
    </w:p>
    <w:p>
      <w:pPr>
        <w:pStyle w:val="P21"/>
        <w:framePr w:w="7654" w:h="331" w:hRule="exact" w:wrap="none" w:vAnchor="page" w:hAnchor="margin" w:x="28" w:y="15940"/>
        <w:rPr>
          <w:rStyle w:val="C15"/>
          <w:rtl w:val="0"/>
        </w:rPr>
      </w:pPr>
      <w:r>
        <w:rPr>
          <w:rStyle w:val="C15"/>
          <w:rtl w:val="0"/>
        </w:rPr>
        <w:t>Kamnář technik / kamnářka technička, 31.7.2026 15:57:13</w:t>
      </w:r>
    </w:p>
    <w:p>
      <w:pPr>
        <w:pStyle w:val="P22"/>
        <w:framePr w:w="2790" w:h="331" w:hRule="exact" w:wrap="none" w:vAnchor="page" w:hAnchor="margin" w:x="7911" w:y="15940"/>
        <w:rPr>
          <w:rStyle w:val="C16"/>
          <w:rtl w:val="0"/>
        </w:rPr>
      </w:pPr>
      <w:r>
        <w:rPr>
          <w:rStyle w:val="C16"/>
          <w:rtl w:val="0"/>
        </w:rPr>
        <w:t>Strana 6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Orientace v technologických postupech kamnářských prací</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přípravu kamnářské hlíny</w:t>
      </w:r>
    </w:p>
    <w:p>
      <w:pPr>
        <w:pStyle w:val="P29"/>
        <w:framePr w:w="3921" w:h="376" w:hRule="exact" w:wrap="none" w:vAnchor="page" w:hAnchor="margin" w:x="6800" w:y="2970"/>
        <w:rPr>
          <w:rStyle w:val="C3"/>
          <w:rtl w:val="0"/>
        </w:rPr>
      </w:pPr>
    </w:p>
    <w:p>
      <w:pPr>
        <w:pStyle w:val="P30"/>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osazování kachlů na hlínu</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osazování kachlů na lepidla</w:t>
      </w:r>
    </w:p>
    <w:p>
      <w:pPr>
        <w:pStyle w:val="P29"/>
        <w:framePr w:w="3921" w:h="376" w:hRule="exact" w:wrap="none" w:vAnchor="page" w:hAnchor="margin" w:x="6800" w:y="3722"/>
        <w:rPr>
          <w:rStyle w:val="C3"/>
          <w:rtl w:val="0"/>
        </w:rPr>
      </w:pPr>
    </w:p>
    <w:p>
      <w:pPr>
        <w:pStyle w:val="P30"/>
        <w:framePr w:w="3839" w:h="249" w:hRule="exact" w:wrap="none" w:vAnchor="page" w:hAnchor="margin" w:x="6856" w:y="3778"/>
        <w:rPr>
          <w:rStyle w:val="C21"/>
          <w:rtl w:val="0"/>
        </w:rPr>
      </w:pPr>
      <w:r>
        <w:rPr>
          <w:rStyle w:val="C21"/>
          <w:rtl w:val="0"/>
        </w:rPr>
        <w:t>Písemné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spárování kachlů</w:t>
      </w:r>
    </w:p>
    <w:p>
      <w:pPr>
        <w:pStyle w:val="P31"/>
        <w:framePr w:w="3921" w:h="376" w:hRule="exact" w:wrap="none" w:vAnchor="page" w:hAnchor="margin" w:x="6800" w:y="4098"/>
        <w:rPr>
          <w:rStyle w:val="C3"/>
          <w:rtl w:val="0"/>
        </w:rPr>
      </w:pPr>
    </w:p>
    <w:p>
      <w:pPr>
        <w:pStyle w:val="P32"/>
        <w:framePr w:w="3839" w:h="249" w:hRule="exact" w:wrap="none" w:vAnchor="page" w:hAnchor="margin" w:x="6856" w:y="4154"/>
        <w:rPr>
          <w:rStyle w:val="C22"/>
          <w:rtl w:val="0"/>
        </w:rPr>
      </w:pPr>
      <w:r>
        <w:rPr>
          <w:rStyle w:val="C22"/>
          <w:rtl w:val="0"/>
        </w:rPr>
        <w:t>Písemné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Popsat omítání teplosměnných ploch</w:t>
      </w:r>
    </w:p>
    <w:p>
      <w:pPr>
        <w:pStyle w:val="P29"/>
        <w:framePr w:w="3921" w:h="376" w:hRule="exact" w:wrap="none" w:vAnchor="page" w:hAnchor="margin" w:x="6800" w:y="4475"/>
        <w:rPr>
          <w:rStyle w:val="C3"/>
          <w:rtl w:val="0"/>
        </w:rPr>
      </w:pPr>
    </w:p>
    <w:p>
      <w:pPr>
        <w:pStyle w:val="P30"/>
        <w:framePr w:w="3839" w:h="249" w:hRule="exact" w:wrap="none" w:vAnchor="page" w:hAnchor="margin" w:x="6856" w:y="4531"/>
        <w:rPr>
          <w:rStyle w:val="C21"/>
          <w:rtl w:val="0"/>
        </w:rPr>
      </w:pPr>
      <w:r>
        <w:rPr>
          <w:rStyle w:val="C21"/>
          <w:rtl w:val="0"/>
        </w:rPr>
        <w:t>Písemné a ústní ověření</w:t>
      </w:r>
    </w:p>
    <w:p>
      <w:pPr>
        <w:pStyle w:val="P16"/>
        <w:framePr w:w="6710" w:h="607" w:hRule="exact" w:wrap="none" w:vAnchor="page" w:hAnchor="margin" w:x="45" w:y="4851"/>
        <w:rPr>
          <w:rStyle w:val="C3"/>
          <w:rtl w:val="0"/>
        </w:rPr>
      </w:pPr>
    </w:p>
    <w:p>
      <w:pPr>
        <w:pStyle w:val="P17"/>
        <w:framePr w:w="6658" w:h="480" w:hRule="exact" w:wrap="none" w:vAnchor="page" w:hAnchor="margin" w:x="71" w:y="4907"/>
        <w:rPr>
          <w:rStyle w:val="C13"/>
          <w:rtl w:val="0"/>
        </w:rPr>
      </w:pPr>
      <w:r>
        <w:rPr>
          <w:rStyle w:val="C13"/>
          <w:rtl w:val="0"/>
        </w:rPr>
        <w:t>f) Popsat stavbu podstavce pro klasickou konstrukci (běžné stavební materiály)</w:t>
      </w:r>
    </w:p>
    <w:p>
      <w:pPr>
        <w:pStyle w:val="P31"/>
        <w:framePr w:w="3921" w:h="607" w:hRule="exact" w:wrap="none" w:vAnchor="page" w:hAnchor="margin" w:x="6800" w:y="4851"/>
        <w:rPr>
          <w:rStyle w:val="C3"/>
          <w:rtl w:val="0"/>
        </w:rPr>
      </w:pPr>
    </w:p>
    <w:p>
      <w:pPr>
        <w:pStyle w:val="P32"/>
        <w:framePr w:w="3839" w:h="480" w:hRule="exact" w:wrap="none" w:vAnchor="page" w:hAnchor="margin" w:x="6856" w:y="4907"/>
        <w:rPr>
          <w:rStyle w:val="C22"/>
          <w:rtl w:val="0"/>
        </w:rPr>
      </w:pPr>
      <w:r>
        <w:rPr>
          <w:rStyle w:val="C22"/>
          <w:rtl w:val="0"/>
        </w:rPr>
        <w:t>Písemné a ústní ověření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Popsat stavbu podstavce pro hypokaust (deskoviny)</w:t>
      </w:r>
    </w:p>
    <w:p>
      <w:pPr>
        <w:pStyle w:val="P29"/>
        <w:framePr w:w="3921" w:h="376" w:hRule="exact" w:wrap="none" w:vAnchor="page" w:hAnchor="margin" w:x="6800" w:y="5458"/>
        <w:rPr>
          <w:rStyle w:val="C3"/>
          <w:rtl w:val="0"/>
        </w:rPr>
      </w:pPr>
    </w:p>
    <w:p>
      <w:pPr>
        <w:pStyle w:val="P30"/>
        <w:framePr w:w="3839" w:h="249" w:hRule="exact" w:wrap="none" w:vAnchor="page" w:hAnchor="margin" w:x="6856" w:y="5514"/>
        <w:rPr>
          <w:rStyle w:val="C21"/>
          <w:rtl w:val="0"/>
        </w:rPr>
      </w:pPr>
      <w:r>
        <w:rPr>
          <w:rStyle w:val="C21"/>
          <w:rtl w:val="0"/>
        </w:rPr>
        <w:t>Písemné a ústní ověření</w:t>
      </w:r>
    </w:p>
    <w:p>
      <w:pPr>
        <w:pStyle w:val="P16"/>
        <w:framePr w:w="6710" w:h="376" w:hRule="exact" w:wrap="none" w:vAnchor="page" w:hAnchor="margin" w:x="45" w:y="5834"/>
        <w:rPr>
          <w:rStyle w:val="C3"/>
          <w:rtl w:val="0"/>
        </w:rPr>
      </w:pPr>
    </w:p>
    <w:p>
      <w:pPr>
        <w:pStyle w:val="P17"/>
        <w:framePr w:w="6658" w:h="249" w:hRule="exact" w:wrap="none" w:vAnchor="page" w:hAnchor="margin" w:x="71" w:y="5890"/>
        <w:rPr>
          <w:rStyle w:val="C13"/>
          <w:rtl w:val="0"/>
        </w:rPr>
      </w:pPr>
      <w:r>
        <w:rPr>
          <w:rStyle w:val="C13"/>
          <w:rtl w:val="0"/>
        </w:rPr>
        <w:t>h) Popsat stavbu šamotového ohniště</w:t>
      </w:r>
    </w:p>
    <w:p>
      <w:pPr>
        <w:pStyle w:val="P31"/>
        <w:framePr w:w="3921" w:h="376" w:hRule="exact" w:wrap="none" w:vAnchor="page" w:hAnchor="margin" w:x="6800" w:y="5834"/>
        <w:rPr>
          <w:rStyle w:val="C3"/>
          <w:rtl w:val="0"/>
        </w:rPr>
      </w:pPr>
    </w:p>
    <w:p>
      <w:pPr>
        <w:pStyle w:val="P32"/>
        <w:framePr w:w="3839" w:h="249" w:hRule="exact" w:wrap="none" w:vAnchor="page" w:hAnchor="margin" w:x="6856" w:y="5890"/>
        <w:rPr>
          <w:rStyle w:val="C22"/>
          <w:rtl w:val="0"/>
        </w:rPr>
      </w:pPr>
      <w:r>
        <w:rPr>
          <w:rStyle w:val="C22"/>
          <w:rtl w:val="0"/>
        </w:rPr>
        <w:t>Písemné a ústní ověření</w:t>
      </w:r>
    </w:p>
    <w:p>
      <w:pPr>
        <w:pStyle w:val="P12"/>
        <w:framePr w:w="6710" w:h="376" w:hRule="exact" w:wrap="none" w:vAnchor="page" w:hAnchor="margin" w:x="45" w:y="6210"/>
        <w:rPr>
          <w:rStyle w:val="C3"/>
          <w:rtl w:val="0"/>
        </w:rPr>
      </w:pPr>
    </w:p>
    <w:p>
      <w:pPr>
        <w:pStyle w:val="P13"/>
        <w:framePr w:w="6658" w:h="249" w:hRule="exact" w:wrap="none" w:vAnchor="page" w:hAnchor="margin" w:x="71" w:y="6266"/>
        <w:rPr>
          <w:rStyle w:val="C11"/>
          <w:rtl w:val="0"/>
        </w:rPr>
      </w:pPr>
      <w:r>
        <w:rPr>
          <w:rStyle w:val="C11"/>
          <w:rtl w:val="0"/>
        </w:rPr>
        <w:t>i) Popsat stavbu šamotových tahů</w:t>
      </w:r>
    </w:p>
    <w:p>
      <w:pPr>
        <w:pStyle w:val="P29"/>
        <w:framePr w:w="3921" w:h="376" w:hRule="exact" w:wrap="none" w:vAnchor="page" w:hAnchor="margin" w:x="6800" w:y="6210"/>
        <w:rPr>
          <w:rStyle w:val="C3"/>
          <w:rtl w:val="0"/>
        </w:rPr>
      </w:pPr>
    </w:p>
    <w:p>
      <w:pPr>
        <w:pStyle w:val="P30"/>
        <w:framePr w:w="3839" w:h="249" w:hRule="exact" w:wrap="none" w:vAnchor="page" w:hAnchor="margin" w:x="6856" w:y="6266"/>
        <w:rPr>
          <w:rStyle w:val="C21"/>
          <w:rtl w:val="0"/>
        </w:rPr>
      </w:pPr>
      <w:r>
        <w:rPr>
          <w:rStyle w:val="C21"/>
          <w:rtl w:val="0"/>
        </w:rPr>
        <w:t>Písemné a ústní ověření</w:t>
      </w:r>
    </w:p>
    <w:p>
      <w:pPr>
        <w:pStyle w:val="P16"/>
        <w:framePr w:w="6710" w:h="376" w:hRule="exact" w:wrap="none" w:vAnchor="page" w:hAnchor="margin" w:x="45" w:y="6586"/>
        <w:rPr>
          <w:rStyle w:val="C3"/>
          <w:rtl w:val="0"/>
        </w:rPr>
      </w:pPr>
    </w:p>
    <w:p>
      <w:pPr>
        <w:pStyle w:val="P17"/>
        <w:framePr w:w="6658" w:h="249" w:hRule="exact" w:wrap="none" w:vAnchor="page" w:hAnchor="margin" w:x="71" w:y="6642"/>
        <w:rPr>
          <w:rStyle w:val="C13"/>
          <w:rtl w:val="0"/>
        </w:rPr>
      </w:pPr>
      <w:r>
        <w:rPr>
          <w:rStyle w:val="C13"/>
          <w:rtl w:val="0"/>
        </w:rPr>
        <w:t>j) Popsat stavbu izolačních konstrukcí</w:t>
      </w:r>
    </w:p>
    <w:p>
      <w:pPr>
        <w:pStyle w:val="P31"/>
        <w:framePr w:w="3921" w:h="376" w:hRule="exact" w:wrap="none" w:vAnchor="page" w:hAnchor="margin" w:x="6800" w:y="6586"/>
        <w:rPr>
          <w:rStyle w:val="C3"/>
          <w:rtl w:val="0"/>
        </w:rPr>
      </w:pPr>
    </w:p>
    <w:p>
      <w:pPr>
        <w:pStyle w:val="P32"/>
        <w:framePr w:w="3839" w:h="249" w:hRule="exact" w:wrap="none" w:vAnchor="page" w:hAnchor="margin" w:x="6856" w:y="6642"/>
        <w:rPr>
          <w:rStyle w:val="C22"/>
          <w:rtl w:val="0"/>
        </w:rPr>
      </w:pPr>
      <w:r>
        <w:rPr>
          <w:rStyle w:val="C22"/>
          <w:rtl w:val="0"/>
        </w:rPr>
        <w:t>Písemné a ústní ověření</w:t>
      </w:r>
    </w:p>
    <w:p>
      <w:pPr>
        <w:pStyle w:val="P12"/>
        <w:framePr w:w="6710" w:h="376" w:hRule="exact" w:wrap="none" w:vAnchor="page" w:hAnchor="margin" w:x="45" w:y="6963"/>
        <w:rPr>
          <w:rStyle w:val="C3"/>
          <w:rtl w:val="0"/>
        </w:rPr>
      </w:pPr>
    </w:p>
    <w:p>
      <w:pPr>
        <w:pStyle w:val="P13"/>
        <w:framePr w:w="6658" w:h="249" w:hRule="exact" w:wrap="none" w:vAnchor="page" w:hAnchor="margin" w:x="71" w:y="7019"/>
        <w:rPr>
          <w:rStyle w:val="C11"/>
          <w:rtl w:val="0"/>
        </w:rPr>
      </w:pPr>
      <w:r>
        <w:rPr>
          <w:rStyle w:val="C11"/>
          <w:rtl w:val="0"/>
        </w:rPr>
        <w:t>k) Popsat stavbu vodorovných nosných konstrukcí</w:t>
      </w:r>
    </w:p>
    <w:p>
      <w:pPr>
        <w:pStyle w:val="P29"/>
        <w:framePr w:w="3921" w:h="376" w:hRule="exact" w:wrap="none" w:vAnchor="page" w:hAnchor="margin" w:x="6800" w:y="6963"/>
        <w:rPr>
          <w:rStyle w:val="C3"/>
          <w:rtl w:val="0"/>
        </w:rPr>
      </w:pPr>
    </w:p>
    <w:p>
      <w:pPr>
        <w:pStyle w:val="P30"/>
        <w:framePr w:w="3839" w:h="249" w:hRule="exact" w:wrap="none" w:vAnchor="page" w:hAnchor="margin" w:x="6856" w:y="7019"/>
        <w:rPr>
          <w:rStyle w:val="C21"/>
          <w:rtl w:val="0"/>
        </w:rPr>
      </w:pPr>
      <w:r>
        <w:rPr>
          <w:rStyle w:val="C21"/>
          <w:rtl w:val="0"/>
        </w:rPr>
        <w:t>Písemné a ústní ověření</w:t>
      </w:r>
    </w:p>
    <w:p>
      <w:pPr>
        <w:pStyle w:val="P16"/>
        <w:framePr w:w="6710" w:h="607" w:hRule="exact" w:wrap="none" w:vAnchor="page" w:hAnchor="margin" w:x="45" w:y="7339"/>
        <w:rPr>
          <w:rStyle w:val="C3"/>
          <w:rtl w:val="0"/>
        </w:rPr>
      </w:pPr>
    </w:p>
    <w:p>
      <w:pPr>
        <w:pStyle w:val="P17"/>
        <w:framePr w:w="6658" w:h="480" w:hRule="exact" w:wrap="none" w:vAnchor="page" w:hAnchor="margin" w:x="71" w:y="7395"/>
        <w:rPr>
          <w:rStyle w:val="C13"/>
          <w:rtl w:val="0"/>
        </w:rPr>
      </w:pPr>
      <w:r>
        <w:rPr>
          <w:rStyle w:val="C13"/>
          <w:rtl w:val="0"/>
        </w:rPr>
        <w:t>l) Popsat montáž technologických celků (průmyslové ohniště, systémové tahy)</w:t>
      </w:r>
    </w:p>
    <w:p>
      <w:pPr>
        <w:pStyle w:val="P31"/>
        <w:framePr w:w="3921" w:h="607" w:hRule="exact" w:wrap="none" w:vAnchor="page" w:hAnchor="margin" w:x="6800" w:y="7339"/>
        <w:rPr>
          <w:rStyle w:val="C3"/>
          <w:rtl w:val="0"/>
        </w:rPr>
      </w:pPr>
    </w:p>
    <w:p>
      <w:pPr>
        <w:pStyle w:val="P32"/>
        <w:framePr w:w="3839" w:h="480" w:hRule="exact" w:wrap="none" w:vAnchor="page" w:hAnchor="margin" w:x="6856" w:y="7395"/>
        <w:rPr>
          <w:rStyle w:val="C22"/>
          <w:rtl w:val="0"/>
        </w:rPr>
      </w:pPr>
      <w:r>
        <w:rPr>
          <w:rStyle w:val="C22"/>
          <w:rtl w:val="0"/>
        </w:rPr>
        <w:t>Písemné a ústní ověření</w:t>
      </w:r>
    </w:p>
    <w:p>
      <w:pPr>
        <w:pStyle w:val="P12"/>
        <w:framePr w:w="6710" w:h="376" w:hRule="exact" w:wrap="none" w:vAnchor="page" w:hAnchor="margin" w:x="45" w:y="7946"/>
        <w:rPr>
          <w:rStyle w:val="C3"/>
          <w:rtl w:val="0"/>
        </w:rPr>
      </w:pPr>
    </w:p>
    <w:p>
      <w:pPr>
        <w:pStyle w:val="P13"/>
        <w:framePr w:w="6658" w:h="249" w:hRule="exact" w:wrap="none" w:vAnchor="page" w:hAnchor="margin" w:x="71" w:y="8002"/>
        <w:rPr>
          <w:rStyle w:val="C11"/>
          <w:rtl w:val="0"/>
        </w:rPr>
      </w:pPr>
      <w:r>
        <w:rPr>
          <w:rStyle w:val="C11"/>
          <w:rtl w:val="0"/>
        </w:rPr>
        <w:t>m) Popsat stavbu hypokaustu do více místností</w:t>
      </w:r>
    </w:p>
    <w:p>
      <w:pPr>
        <w:pStyle w:val="P29"/>
        <w:framePr w:w="3921" w:h="376" w:hRule="exact" w:wrap="none" w:vAnchor="page" w:hAnchor="margin" w:x="6800" w:y="7946"/>
        <w:rPr>
          <w:rStyle w:val="C3"/>
          <w:rtl w:val="0"/>
        </w:rPr>
      </w:pPr>
    </w:p>
    <w:p>
      <w:pPr>
        <w:pStyle w:val="P30"/>
        <w:framePr w:w="3839" w:h="249" w:hRule="exact" w:wrap="none" w:vAnchor="page" w:hAnchor="margin" w:x="6856" w:y="8002"/>
        <w:rPr>
          <w:rStyle w:val="C21"/>
          <w:rtl w:val="0"/>
        </w:rPr>
      </w:pPr>
      <w:r>
        <w:rPr>
          <w:rStyle w:val="C21"/>
          <w:rtl w:val="0"/>
        </w:rPr>
        <w:t>Písemné a ústní ověření</w:t>
      </w:r>
    </w:p>
    <w:p>
      <w:pPr>
        <w:pStyle w:val="P16"/>
        <w:framePr w:w="6710" w:h="376" w:hRule="exact" w:wrap="none" w:vAnchor="page" w:hAnchor="margin" w:x="45" w:y="8322"/>
        <w:rPr>
          <w:rStyle w:val="C3"/>
          <w:rtl w:val="0"/>
        </w:rPr>
      </w:pPr>
    </w:p>
    <w:p>
      <w:pPr>
        <w:pStyle w:val="P17"/>
        <w:framePr w:w="6658" w:h="249" w:hRule="exact" w:wrap="none" w:vAnchor="page" w:hAnchor="margin" w:x="71" w:y="8378"/>
        <w:rPr>
          <w:rStyle w:val="C13"/>
          <w:rtl w:val="0"/>
        </w:rPr>
      </w:pPr>
      <w:r>
        <w:rPr>
          <w:rStyle w:val="C13"/>
          <w:rtl w:val="0"/>
        </w:rPr>
        <w:t>n) Popsat zhotovování teplovzdušných rozvodů uzavřených a otevřených</w:t>
      </w:r>
    </w:p>
    <w:p>
      <w:pPr>
        <w:pStyle w:val="P31"/>
        <w:framePr w:w="3921" w:h="376" w:hRule="exact" w:wrap="none" w:vAnchor="page" w:hAnchor="margin" w:x="6800" w:y="8322"/>
        <w:rPr>
          <w:rStyle w:val="C3"/>
          <w:rtl w:val="0"/>
        </w:rPr>
      </w:pPr>
    </w:p>
    <w:p>
      <w:pPr>
        <w:pStyle w:val="P32"/>
        <w:framePr w:w="3839" w:h="249" w:hRule="exact" w:wrap="none" w:vAnchor="page" w:hAnchor="margin" w:x="6856" w:y="8378"/>
        <w:rPr>
          <w:rStyle w:val="C22"/>
          <w:rtl w:val="0"/>
        </w:rPr>
      </w:pPr>
      <w:r>
        <w:rPr>
          <w:rStyle w:val="C22"/>
          <w:rtl w:val="0"/>
        </w:rPr>
        <w:t>Písemné a ústní ověření</w:t>
      </w:r>
    </w:p>
    <w:p>
      <w:pPr>
        <w:pStyle w:val="P12"/>
        <w:framePr w:w="6710" w:h="376" w:hRule="exact" w:wrap="none" w:vAnchor="page" w:hAnchor="margin" w:x="45" w:y="8698"/>
        <w:rPr>
          <w:rStyle w:val="C3"/>
          <w:rtl w:val="0"/>
        </w:rPr>
      </w:pPr>
    </w:p>
    <w:p>
      <w:pPr>
        <w:pStyle w:val="P13"/>
        <w:framePr w:w="6658" w:h="249" w:hRule="exact" w:wrap="none" w:vAnchor="page" w:hAnchor="margin" w:x="71" w:y="8754"/>
        <w:rPr>
          <w:rStyle w:val="C11"/>
          <w:rtl w:val="0"/>
        </w:rPr>
      </w:pPr>
      <w:r>
        <w:rPr>
          <w:rStyle w:val="C11"/>
          <w:rtl w:val="0"/>
        </w:rPr>
        <w:t>o) Popsat instalaci automatické regulace</w:t>
      </w:r>
    </w:p>
    <w:p>
      <w:pPr>
        <w:pStyle w:val="P29"/>
        <w:framePr w:w="3921" w:h="376" w:hRule="exact" w:wrap="none" w:vAnchor="page" w:hAnchor="margin" w:x="6800" w:y="8698"/>
        <w:rPr>
          <w:rStyle w:val="C3"/>
          <w:rtl w:val="0"/>
        </w:rPr>
      </w:pPr>
    </w:p>
    <w:p>
      <w:pPr>
        <w:pStyle w:val="P30"/>
        <w:framePr w:w="3839" w:h="249" w:hRule="exact" w:wrap="none" w:vAnchor="page" w:hAnchor="margin" w:x="6856" w:y="8754"/>
        <w:rPr>
          <w:rStyle w:val="C21"/>
          <w:rtl w:val="0"/>
        </w:rPr>
      </w:pPr>
      <w:r>
        <w:rPr>
          <w:rStyle w:val="C21"/>
          <w:rtl w:val="0"/>
        </w:rPr>
        <w:t>Písemné a ústní ověření</w:t>
      </w:r>
    </w:p>
    <w:p>
      <w:pPr>
        <w:pStyle w:val="P33"/>
        <w:framePr w:w="10710" w:h="248" w:hRule="exact" w:wrap="none" w:vAnchor="page" w:hAnchor="margin" w:x="28" w:y="9188"/>
        <w:rPr>
          <w:rStyle w:val="C23"/>
          <w:rtl w:val="0"/>
        </w:rPr>
      </w:pPr>
      <w:r>
        <w:rPr>
          <w:rStyle w:val="C23"/>
          <w:rtl w:val="0"/>
        </w:rPr>
        <w:t>Je třeba splnit všechna kritéria.</w:t>
      </w:r>
    </w:p>
    <w:p>
      <w:pPr>
        <w:pStyle w:val="P24"/>
        <w:framePr w:w="10710" w:h="547" w:hRule="exact" w:wrap="none" w:vAnchor="page" w:hAnchor="margin" w:x="28" w:y="9624"/>
        <w:rPr>
          <w:rStyle w:val="C18"/>
          <w:rtl w:val="0"/>
        </w:rPr>
      </w:pPr>
      <w:r>
        <w:rPr>
          <w:rStyle w:val="C18"/>
          <w:rtl w:val="0"/>
        </w:rPr>
        <w:t>Navrhování technologických a pracovních postupů montáže a stavby individuálně stavěných lokálních topidel na pevná paliva</w:t>
      </w:r>
    </w:p>
    <w:p>
      <w:pPr>
        <w:pStyle w:val="P25"/>
        <w:framePr w:w="6713" w:h="376" w:hRule="exact" w:wrap="none" w:vAnchor="page" w:hAnchor="margin" w:x="45" w:y="10270"/>
        <w:rPr>
          <w:rStyle w:val="C3"/>
          <w:rtl w:val="0"/>
        </w:rPr>
      </w:pPr>
    </w:p>
    <w:p>
      <w:pPr>
        <w:pStyle w:val="P26"/>
        <w:framePr w:w="6661" w:h="249" w:hRule="exact" w:wrap="none" w:vAnchor="page" w:hAnchor="margin" w:x="71" w:y="10341"/>
        <w:rPr>
          <w:rStyle w:val="C19"/>
          <w:rtl w:val="0"/>
        </w:rPr>
      </w:pPr>
      <w:r>
        <w:rPr>
          <w:rStyle w:val="C19"/>
          <w:rtl w:val="0"/>
        </w:rPr>
        <w:t>Kritéria hodnocení</w:t>
      </w:r>
    </w:p>
    <w:p>
      <w:pPr>
        <w:pStyle w:val="P27"/>
        <w:framePr w:w="3918" w:h="376" w:hRule="exact" w:wrap="none" w:vAnchor="page" w:hAnchor="margin" w:x="6803" w:y="10270"/>
        <w:rPr>
          <w:rStyle w:val="C3"/>
          <w:rtl w:val="0"/>
        </w:rPr>
      </w:pPr>
    </w:p>
    <w:p>
      <w:pPr>
        <w:pStyle w:val="P28"/>
        <w:framePr w:w="3836" w:h="249" w:hRule="exact" w:wrap="none" w:vAnchor="page" w:hAnchor="margin" w:x="6859" w:y="10341"/>
        <w:rPr>
          <w:rStyle w:val="C20"/>
          <w:rtl w:val="0"/>
        </w:rPr>
      </w:pPr>
      <w:r>
        <w:rPr>
          <w:rStyle w:val="C20"/>
          <w:rtl w:val="0"/>
        </w:rPr>
        <w:t>Způsoby ověření</w:t>
      </w:r>
    </w:p>
    <w:p>
      <w:pPr>
        <w:pStyle w:val="P12"/>
        <w:framePr w:w="6710" w:h="607" w:hRule="exact" w:wrap="none" w:vAnchor="page" w:hAnchor="margin" w:x="45" w:y="10646"/>
        <w:rPr>
          <w:rStyle w:val="C3"/>
          <w:rtl w:val="0"/>
        </w:rPr>
      </w:pPr>
    </w:p>
    <w:p>
      <w:pPr>
        <w:pStyle w:val="P13"/>
        <w:framePr w:w="6658" w:h="480" w:hRule="exact" w:wrap="none" w:vAnchor="page" w:hAnchor="margin" w:x="71" w:y="10702"/>
        <w:rPr>
          <w:rStyle w:val="C11"/>
          <w:rtl w:val="0"/>
        </w:rPr>
      </w:pPr>
      <w:r>
        <w:rPr>
          <w:rStyle w:val="C11"/>
          <w:rtl w:val="0"/>
        </w:rPr>
        <w:t xml:space="preserve">a) Orientovat se v technologických postupech montáže a stavby individuálně stavěného lokálního  topidla</w:t>
      </w:r>
    </w:p>
    <w:p>
      <w:pPr>
        <w:pStyle w:val="P29"/>
        <w:framePr w:w="3921" w:h="607" w:hRule="exact" w:wrap="none" w:vAnchor="page" w:hAnchor="margin" w:x="6800" w:y="10646"/>
        <w:rPr>
          <w:rStyle w:val="C3"/>
          <w:rtl w:val="0"/>
        </w:rPr>
      </w:pPr>
    </w:p>
    <w:p>
      <w:pPr>
        <w:pStyle w:val="P30"/>
        <w:framePr w:w="3839" w:h="480" w:hRule="exact" w:wrap="none" w:vAnchor="page" w:hAnchor="margin" w:x="6856" w:y="10702"/>
        <w:rPr>
          <w:rStyle w:val="C21"/>
          <w:rtl w:val="0"/>
        </w:rPr>
      </w:pPr>
      <w:r>
        <w:rPr>
          <w:rStyle w:val="C21"/>
          <w:rtl w:val="0"/>
        </w:rPr>
        <w:t>Praktické předvedení</w:t>
      </w:r>
    </w:p>
    <w:p>
      <w:pPr>
        <w:pStyle w:val="P16"/>
        <w:framePr w:w="6710" w:h="607" w:hRule="exact" w:wrap="none" w:vAnchor="page" w:hAnchor="margin" w:x="45" w:y="11253"/>
        <w:rPr>
          <w:rStyle w:val="C3"/>
          <w:rtl w:val="0"/>
        </w:rPr>
      </w:pPr>
    </w:p>
    <w:p>
      <w:pPr>
        <w:pStyle w:val="P17"/>
        <w:framePr w:w="6658" w:h="480" w:hRule="exact" w:wrap="none" w:vAnchor="page" w:hAnchor="margin" w:x="71" w:y="11309"/>
        <w:rPr>
          <w:rStyle w:val="C13"/>
          <w:rtl w:val="0"/>
        </w:rPr>
      </w:pPr>
      <w:r>
        <w:rPr>
          <w:rStyle w:val="C13"/>
          <w:rtl w:val="0"/>
        </w:rPr>
        <w:t>b) Navrhnout technologii montáže a stavby, individuálně stavěného lokálního topidla ze šamotových tvarovek dle zadání</w:t>
      </w:r>
    </w:p>
    <w:p>
      <w:pPr>
        <w:pStyle w:val="P31"/>
        <w:framePr w:w="3921" w:h="607" w:hRule="exact" w:wrap="none" w:vAnchor="page" w:hAnchor="margin" w:x="6800" w:y="11253"/>
        <w:rPr>
          <w:rStyle w:val="C3"/>
          <w:rtl w:val="0"/>
        </w:rPr>
      </w:pPr>
    </w:p>
    <w:p>
      <w:pPr>
        <w:pStyle w:val="P32"/>
        <w:framePr w:w="3839" w:h="480" w:hRule="exact" w:wrap="none" w:vAnchor="page" w:hAnchor="margin" w:x="6856" w:y="11309"/>
        <w:rPr>
          <w:rStyle w:val="C22"/>
          <w:rtl w:val="0"/>
        </w:rPr>
      </w:pPr>
      <w:r>
        <w:rPr>
          <w:rStyle w:val="C22"/>
          <w:rtl w:val="0"/>
        </w:rPr>
        <w:t>Praktické předvedení a ústní ověření</w:t>
      </w:r>
    </w:p>
    <w:p>
      <w:pPr>
        <w:pStyle w:val="P12"/>
        <w:framePr w:w="6710" w:h="607" w:hRule="exact" w:wrap="none" w:vAnchor="page" w:hAnchor="margin" w:x="45" w:y="11860"/>
        <w:rPr>
          <w:rStyle w:val="C3"/>
          <w:rtl w:val="0"/>
        </w:rPr>
      </w:pPr>
    </w:p>
    <w:p>
      <w:pPr>
        <w:pStyle w:val="P13"/>
        <w:framePr w:w="6658" w:h="480" w:hRule="exact" w:wrap="none" w:vAnchor="page" w:hAnchor="margin" w:x="71" w:y="11916"/>
        <w:rPr>
          <w:rStyle w:val="C11"/>
          <w:rtl w:val="0"/>
        </w:rPr>
      </w:pPr>
      <w:r>
        <w:rPr>
          <w:rStyle w:val="C11"/>
          <w:rtl w:val="0"/>
        </w:rPr>
        <w:t>c) Navrhnout pracovní postup stavby lokálního topidla - kamen, sporáku nebo krbu</w:t>
      </w:r>
    </w:p>
    <w:p>
      <w:pPr>
        <w:pStyle w:val="P29"/>
        <w:framePr w:w="3921" w:h="607" w:hRule="exact" w:wrap="none" w:vAnchor="page" w:hAnchor="margin" w:x="6800" w:y="11860"/>
        <w:rPr>
          <w:rStyle w:val="C3"/>
          <w:rtl w:val="0"/>
        </w:rPr>
      </w:pPr>
    </w:p>
    <w:p>
      <w:pPr>
        <w:pStyle w:val="P30"/>
        <w:framePr w:w="3839" w:h="480" w:hRule="exact" w:wrap="none" w:vAnchor="page" w:hAnchor="margin" w:x="6856" w:y="11916"/>
        <w:rPr>
          <w:rStyle w:val="C21"/>
          <w:rtl w:val="0"/>
        </w:rPr>
      </w:pPr>
      <w:r>
        <w:rPr>
          <w:rStyle w:val="C21"/>
          <w:rtl w:val="0"/>
        </w:rPr>
        <w:t>Praktické předvedení a ústní ověření</w:t>
      </w:r>
    </w:p>
    <w:p>
      <w:pPr>
        <w:pStyle w:val="P16"/>
        <w:framePr w:w="6710" w:h="607" w:hRule="exact" w:wrap="none" w:vAnchor="page" w:hAnchor="margin" w:x="45" w:y="12467"/>
        <w:rPr>
          <w:rStyle w:val="C3"/>
          <w:rtl w:val="0"/>
        </w:rPr>
      </w:pPr>
    </w:p>
    <w:p>
      <w:pPr>
        <w:pStyle w:val="P17"/>
        <w:framePr w:w="6658" w:h="480" w:hRule="exact" w:wrap="none" w:vAnchor="page" w:hAnchor="margin" w:x="71" w:y="12523"/>
        <w:rPr>
          <w:rStyle w:val="C13"/>
          <w:rtl w:val="0"/>
        </w:rPr>
      </w:pPr>
      <w:r>
        <w:rPr>
          <w:rStyle w:val="C13"/>
          <w:rtl w:val="0"/>
        </w:rPr>
        <w:t>d) Navrhnout řešení pro zadaný konstrukční detail (například prostup dřevěnou trámovou stropní konstrukcí pro hypokaustový výměník)</w:t>
      </w:r>
    </w:p>
    <w:p>
      <w:pPr>
        <w:pStyle w:val="P31"/>
        <w:framePr w:w="3921" w:h="607" w:hRule="exact" w:wrap="none" w:vAnchor="page" w:hAnchor="margin" w:x="6800" w:y="12467"/>
        <w:rPr>
          <w:rStyle w:val="C3"/>
          <w:rtl w:val="0"/>
        </w:rPr>
      </w:pPr>
    </w:p>
    <w:p>
      <w:pPr>
        <w:pStyle w:val="P32"/>
        <w:framePr w:w="3839" w:h="480" w:hRule="exact" w:wrap="none" w:vAnchor="page" w:hAnchor="margin" w:x="6856" w:y="12523"/>
        <w:rPr>
          <w:rStyle w:val="C22"/>
          <w:rtl w:val="0"/>
        </w:rPr>
      </w:pPr>
      <w:r>
        <w:rPr>
          <w:rStyle w:val="C22"/>
          <w:rtl w:val="0"/>
        </w:rPr>
        <w:t>Praktické předvedení a ústní ověření</w:t>
      </w:r>
    </w:p>
    <w:p>
      <w:pPr>
        <w:pStyle w:val="P33"/>
        <w:framePr w:w="10710" w:h="248" w:hRule="exact" w:wrap="none" w:vAnchor="page" w:hAnchor="margin" w:x="28" w:y="13187"/>
        <w:rPr>
          <w:rStyle w:val="C23"/>
          <w:rtl w:val="0"/>
        </w:rPr>
      </w:pPr>
      <w:r>
        <w:rPr>
          <w:rStyle w:val="C23"/>
          <w:rtl w:val="0"/>
        </w:rPr>
        <w:t>Je třeba splnit všechna kritéria.</w:t>
      </w:r>
    </w:p>
    <w:p>
      <w:pPr>
        <w:pStyle w:val="P21"/>
        <w:framePr w:w="7654" w:h="331" w:hRule="exact" w:wrap="none" w:vAnchor="page" w:hAnchor="margin" w:x="28" w:y="15940"/>
        <w:rPr>
          <w:rStyle w:val="C15"/>
          <w:rtl w:val="0"/>
        </w:rPr>
      </w:pPr>
      <w:r>
        <w:rPr>
          <w:rStyle w:val="C15"/>
          <w:rtl w:val="0"/>
        </w:rPr>
        <w:t>Kamnář technik / kamnářka technička, 31.7.2026 15:57:13</w:t>
      </w:r>
    </w:p>
    <w:p>
      <w:pPr>
        <w:pStyle w:val="P22"/>
        <w:framePr w:w="2790" w:h="331" w:hRule="exact" w:wrap="none" w:vAnchor="page" w:hAnchor="margin" w:x="7911" w:y="15940"/>
        <w:rPr>
          <w:rStyle w:val="C16"/>
          <w:rtl w:val="0"/>
        </w:rPr>
      </w:pPr>
      <w:r>
        <w:rPr>
          <w:rStyle w:val="C16"/>
          <w:rtl w:val="0"/>
        </w:rPr>
        <w:t>Strana 7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547" w:hRule="exact" w:wrap="none" w:vAnchor="page" w:hAnchor="margin" w:x="28" w:y="2154"/>
        <w:rPr>
          <w:rStyle w:val="C18"/>
          <w:rtl w:val="0"/>
        </w:rPr>
      </w:pPr>
      <w:r>
        <w:rPr>
          <w:rStyle w:val="C18"/>
          <w:rtl w:val="0"/>
        </w:rPr>
        <w:t>Navrhování technologických a pracovních postupů přestavby individuálně stavěných lokálních topidel na pevná paliva</w:t>
      </w:r>
    </w:p>
    <w:p>
      <w:pPr>
        <w:pStyle w:val="P25"/>
        <w:framePr w:w="6713" w:h="376" w:hRule="exact" w:wrap="none" w:vAnchor="page" w:hAnchor="margin" w:x="45" w:y="2801"/>
        <w:rPr>
          <w:rStyle w:val="C3"/>
          <w:rtl w:val="0"/>
        </w:rPr>
      </w:pPr>
    </w:p>
    <w:p>
      <w:pPr>
        <w:pStyle w:val="P26"/>
        <w:framePr w:w="6661" w:h="249" w:hRule="exact" w:wrap="none" w:vAnchor="page" w:hAnchor="margin" w:x="71" w:y="2872"/>
        <w:rPr>
          <w:rStyle w:val="C19"/>
          <w:rtl w:val="0"/>
        </w:rPr>
      </w:pPr>
      <w:r>
        <w:rPr>
          <w:rStyle w:val="C19"/>
          <w:rtl w:val="0"/>
        </w:rPr>
        <w:t>Kritéria hodnocení</w:t>
      </w:r>
    </w:p>
    <w:p>
      <w:pPr>
        <w:pStyle w:val="P27"/>
        <w:framePr w:w="3918" w:h="376" w:hRule="exact" w:wrap="none" w:vAnchor="page" w:hAnchor="margin" w:x="6803" w:y="2801"/>
        <w:rPr>
          <w:rStyle w:val="C3"/>
          <w:rtl w:val="0"/>
        </w:rPr>
      </w:pPr>
    </w:p>
    <w:p>
      <w:pPr>
        <w:pStyle w:val="P28"/>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Orientovat se v technologických postupech přestavby topidla</w:t>
      </w:r>
    </w:p>
    <w:p>
      <w:pPr>
        <w:pStyle w:val="P29"/>
        <w:framePr w:w="3921" w:h="376" w:hRule="exact" w:wrap="none" w:vAnchor="page" w:hAnchor="margin" w:x="6800" w:y="3177"/>
        <w:rPr>
          <w:rStyle w:val="C3"/>
          <w:rtl w:val="0"/>
        </w:rPr>
      </w:pPr>
    </w:p>
    <w:p>
      <w:pPr>
        <w:pStyle w:val="P30"/>
        <w:framePr w:w="3839" w:h="249"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Provést průzkum topidla a rozhodnout o způsobu jeho přestavby</w:t>
      </w:r>
    </w:p>
    <w:p>
      <w:pPr>
        <w:pStyle w:val="P31"/>
        <w:framePr w:w="3921" w:h="376" w:hRule="exact" w:wrap="none" w:vAnchor="page" w:hAnchor="margin" w:x="6800" w:y="3553"/>
        <w:rPr>
          <w:rStyle w:val="C3"/>
          <w:rtl w:val="0"/>
        </w:rPr>
      </w:pPr>
    </w:p>
    <w:p>
      <w:pPr>
        <w:pStyle w:val="P32"/>
        <w:framePr w:w="3839" w:h="249" w:hRule="exact" w:wrap="none" w:vAnchor="page" w:hAnchor="margin" w:x="6856" w:y="3609"/>
        <w:rPr>
          <w:rStyle w:val="C22"/>
          <w:rtl w:val="0"/>
        </w:rPr>
      </w:pPr>
      <w:r>
        <w:rPr>
          <w:rStyle w:val="C22"/>
          <w:rtl w:val="0"/>
        </w:rPr>
        <w:t>Praktické předvedení a ústní ověření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Navrhnout technologii přestavby topidla dle zadání</w:t>
      </w:r>
    </w:p>
    <w:p>
      <w:pPr>
        <w:pStyle w:val="P29"/>
        <w:framePr w:w="3921" w:h="376" w:hRule="exact" w:wrap="none" w:vAnchor="page" w:hAnchor="margin" w:x="6800" w:y="3929"/>
        <w:rPr>
          <w:rStyle w:val="C3"/>
          <w:rtl w:val="0"/>
        </w:rPr>
      </w:pPr>
    </w:p>
    <w:p>
      <w:pPr>
        <w:pStyle w:val="P30"/>
        <w:framePr w:w="3839" w:h="249" w:hRule="exact" w:wrap="none" w:vAnchor="page" w:hAnchor="margin" w:x="6856" w:y="3985"/>
        <w:rPr>
          <w:rStyle w:val="C21"/>
          <w:rtl w:val="0"/>
        </w:rPr>
      </w:pPr>
      <w:r>
        <w:rPr>
          <w:rStyle w:val="C21"/>
          <w:rtl w:val="0"/>
        </w:rPr>
        <w:t>Praktické předvedení a ústní ověření</w:t>
      </w:r>
    </w:p>
    <w:p>
      <w:pPr>
        <w:pStyle w:val="P16"/>
        <w:framePr w:w="6710" w:h="376" w:hRule="exact" w:wrap="none" w:vAnchor="page" w:hAnchor="margin" w:x="45" w:y="4306"/>
        <w:rPr>
          <w:rStyle w:val="C3"/>
          <w:rtl w:val="0"/>
        </w:rPr>
      </w:pPr>
    </w:p>
    <w:p>
      <w:pPr>
        <w:pStyle w:val="P17"/>
        <w:framePr w:w="6658" w:h="249" w:hRule="exact" w:wrap="none" w:vAnchor="page" w:hAnchor="margin" w:x="71" w:y="4362"/>
        <w:rPr>
          <w:rStyle w:val="C13"/>
          <w:rtl w:val="0"/>
        </w:rPr>
      </w:pPr>
      <w:r>
        <w:rPr>
          <w:rStyle w:val="C13"/>
          <w:rtl w:val="0"/>
        </w:rPr>
        <w:t>d) Navrhnout pracovní postup přestavby topidla dle zadání</w:t>
      </w:r>
    </w:p>
    <w:p>
      <w:pPr>
        <w:pStyle w:val="P31"/>
        <w:framePr w:w="3921" w:h="376" w:hRule="exact" w:wrap="none" w:vAnchor="page" w:hAnchor="margin" w:x="6800" w:y="4306"/>
        <w:rPr>
          <w:rStyle w:val="C3"/>
          <w:rtl w:val="0"/>
        </w:rPr>
      </w:pPr>
    </w:p>
    <w:p>
      <w:pPr>
        <w:pStyle w:val="P32"/>
        <w:framePr w:w="3839" w:h="249" w:hRule="exact" w:wrap="none" w:vAnchor="page" w:hAnchor="margin" w:x="6856" w:y="4362"/>
        <w:rPr>
          <w:rStyle w:val="C22"/>
          <w:rtl w:val="0"/>
        </w:rPr>
      </w:pPr>
      <w:r>
        <w:rPr>
          <w:rStyle w:val="C22"/>
          <w:rtl w:val="0"/>
        </w:rPr>
        <w:t>Praktické předvedení a ústní ověření</w:t>
      </w:r>
    </w:p>
    <w:p>
      <w:pPr>
        <w:pStyle w:val="P33"/>
        <w:framePr w:w="10710" w:h="248" w:hRule="exact" w:wrap="none" w:vAnchor="page" w:hAnchor="margin" w:x="28" w:y="4795"/>
        <w:rPr>
          <w:rStyle w:val="C23"/>
          <w:rtl w:val="0"/>
        </w:rPr>
      </w:pPr>
      <w:r>
        <w:rPr>
          <w:rStyle w:val="C23"/>
          <w:rtl w:val="0"/>
        </w:rPr>
        <w:t>Je třeba splnit všechna kritéria.</w:t>
      </w:r>
    </w:p>
    <w:p>
      <w:pPr>
        <w:pStyle w:val="P24"/>
        <w:framePr w:w="10710" w:h="547" w:hRule="exact" w:wrap="none" w:vAnchor="page" w:hAnchor="margin" w:x="28" w:y="5231"/>
        <w:rPr>
          <w:rStyle w:val="C18"/>
          <w:rtl w:val="0"/>
        </w:rPr>
      </w:pPr>
      <w:r>
        <w:rPr>
          <w:rStyle w:val="C18"/>
          <w:rtl w:val="0"/>
        </w:rPr>
        <w:t>Navrhování technologických a pracovních postupů oprav individuálně stavěných lokálních topidel na pevná paliva</w:t>
      </w:r>
    </w:p>
    <w:p>
      <w:pPr>
        <w:pStyle w:val="P25"/>
        <w:framePr w:w="6713" w:h="376" w:hRule="exact" w:wrap="none" w:vAnchor="page" w:hAnchor="margin" w:x="45" w:y="5878"/>
        <w:rPr>
          <w:rStyle w:val="C3"/>
          <w:rtl w:val="0"/>
        </w:rPr>
      </w:pPr>
    </w:p>
    <w:p>
      <w:pPr>
        <w:pStyle w:val="P26"/>
        <w:framePr w:w="6661" w:h="249" w:hRule="exact" w:wrap="none" w:vAnchor="page" w:hAnchor="margin" w:x="71" w:y="5949"/>
        <w:rPr>
          <w:rStyle w:val="C19"/>
          <w:rtl w:val="0"/>
        </w:rPr>
      </w:pPr>
      <w:r>
        <w:rPr>
          <w:rStyle w:val="C19"/>
          <w:rtl w:val="0"/>
        </w:rPr>
        <w:t>Kritéria hodnocení</w:t>
      </w:r>
    </w:p>
    <w:p>
      <w:pPr>
        <w:pStyle w:val="P27"/>
        <w:framePr w:w="3918" w:h="376" w:hRule="exact" w:wrap="none" w:vAnchor="page" w:hAnchor="margin" w:x="6803" w:y="5878"/>
        <w:rPr>
          <w:rStyle w:val="C3"/>
          <w:rtl w:val="0"/>
        </w:rPr>
      </w:pPr>
    </w:p>
    <w:p>
      <w:pPr>
        <w:pStyle w:val="P28"/>
        <w:framePr w:w="3836" w:h="249" w:hRule="exact" w:wrap="none" w:vAnchor="page" w:hAnchor="margin" w:x="6859" w:y="5949"/>
        <w:rPr>
          <w:rStyle w:val="C20"/>
          <w:rtl w:val="0"/>
        </w:rPr>
      </w:pPr>
      <w:r>
        <w:rPr>
          <w:rStyle w:val="C20"/>
          <w:rtl w:val="0"/>
        </w:rPr>
        <w:t>Způsoby ověření</w:t>
      </w:r>
    </w:p>
    <w:p>
      <w:pPr>
        <w:pStyle w:val="P12"/>
        <w:framePr w:w="6710" w:h="376" w:hRule="exact" w:wrap="none" w:vAnchor="page" w:hAnchor="margin" w:x="45" w:y="6254"/>
        <w:rPr>
          <w:rStyle w:val="C3"/>
          <w:rtl w:val="0"/>
        </w:rPr>
      </w:pPr>
    </w:p>
    <w:p>
      <w:pPr>
        <w:pStyle w:val="P13"/>
        <w:framePr w:w="6658" w:h="249" w:hRule="exact" w:wrap="none" w:vAnchor="page" w:hAnchor="margin" w:x="71" w:y="6310"/>
        <w:rPr>
          <w:rStyle w:val="C11"/>
          <w:rtl w:val="0"/>
        </w:rPr>
      </w:pPr>
      <w:r>
        <w:rPr>
          <w:rStyle w:val="C11"/>
          <w:rtl w:val="0"/>
        </w:rPr>
        <w:t>a) Orientovat se v technologických postupech oprav topidel</w:t>
      </w:r>
    </w:p>
    <w:p>
      <w:pPr>
        <w:pStyle w:val="P29"/>
        <w:framePr w:w="3921" w:h="376" w:hRule="exact" w:wrap="none" w:vAnchor="page" w:hAnchor="margin" w:x="6800" w:y="6254"/>
        <w:rPr>
          <w:rStyle w:val="C3"/>
          <w:rtl w:val="0"/>
        </w:rPr>
      </w:pPr>
    </w:p>
    <w:p>
      <w:pPr>
        <w:pStyle w:val="P30"/>
        <w:framePr w:w="3839" w:h="249" w:hRule="exact" w:wrap="none" w:vAnchor="page" w:hAnchor="margin" w:x="6856" w:y="6310"/>
        <w:rPr>
          <w:rStyle w:val="C21"/>
          <w:rtl w:val="0"/>
        </w:rPr>
      </w:pPr>
      <w:r>
        <w:rPr>
          <w:rStyle w:val="C21"/>
          <w:rtl w:val="0"/>
        </w:rPr>
        <w:t>Praktické předvedení a ústní ověření</w:t>
      </w:r>
    </w:p>
    <w:p>
      <w:pPr>
        <w:pStyle w:val="P16"/>
        <w:framePr w:w="6710" w:h="376" w:hRule="exact" w:wrap="none" w:vAnchor="page" w:hAnchor="margin" w:x="45" w:y="6630"/>
        <w:rPr>
          <w:rStyle w:val="C3"/>
          <w:rtl w:val="0"/>
        </w:rPr>
      </w:pPr>
    </w:p>
    <w:p>
      <w:pPr>
        <w:pStyle w:val="P17"/>
        <w:framePr w:w="6658" w:h="249" w:hRule="exact" w:wrap="none" w:vAnchor="page" w:hAnchor="margin" w:x="71" w:y="6686"/>
        <w:rPr>
          <w:rStyle w:val="C13"/>
          <w:rtl w:val="0"/>
        </w:rPr>
      </w:pPr>
      <w:r>
        <w:rPr>
          <w:rStyle w:val="C13"/>
          <w:rtl w:val="0"/>
        </w:rPr>
        <w:t>b) Provést průzkum topidla a rozhodnout o způsobu jeho opravy</w:t>
      </w:r>
    </w:p>
    <w:p>
      <w:pPr>
        <w:pStyle w:val="P31"/>
        <w:framePr w:w="3921" w:h="376" w:hRule="exact" w:wrap="none" w:vAnchor="page" w:hAnchor="margin" w:x="6800" w:y="6630"/>
        <w:rPr>
          <w:rStyle w:val="C3"/>
          <w:rtl w:val="0"/>
        </w:rPr>
      </w:pPr>
    </w:p>
    <w:p>
      <w:pPr>
        <w:pStyle w:val="P32"/>
        <w:framePr w:w="3839" w:h="249" w:hRule="exact" w:wrap="none" w:vAnchor="page" w:hAnchor="margin" w:x="6856" w:y="6686"/>
        <w:rPr>
          <w:rStyle w:val="C22"/>
          <w:rtl w:val="0"/>
        </w:rPr>
      </w:pPr>
      <w:r>
        <w:rPr>
          <w:rStyle w:val="C22"/>
          <w:rtl w:val="0"/>
        </w:rPr>
        <w:t>Praktické předvedení a ústní ověření</w:t>
      </w:r>
    </w:p>
    <w:p>
      <w:pPr>
        <w:pStyle w:val="P12"/>
        <w:framePr w:w="6710" w:h="376" w:hRule="exact" w:wrap="none" w:vAnchor="page" w:hAnchor="margin" w:x="45" w:y="7006"/>
        <w:rPr>
          <w:rStyle w:val="C3"/>
          <w:rtl w:val="0"/>
        </w:rPr>
      </w:pPr>
    </w:p>
    <w:p>
      <w:pPr>
        <w:pStyle w:val="P13"/>
        <w:framePr w:w="6658" w:h="249" w:hRule="exact" w:wrap="none" w:vAnchor="page" w:hAnchor="margin" w:x="71" w:y="7062"/>
        <w:rPr>
          <w:rStyle w:val="C11"/>
          <w:rtl w:val="0"/>
        </w:rPr>
      </w:pPr>
      <w:r>
        <w:rPr>
          <w:rStyle w:val="C11"/>
          <w:rtl w:val="0"/>
        </w:rPr>
        <w:t>c) Navrhnout technologii opravy topidla dle zadání</w:t>
      </w:r>
    </w:p>
    <w:p>
      <w:pPr>
        <w:pStyle w:val="P29"/>
        <w:framePr w:w="3921" w:h="376" w:hRule="exact" w:wrap="none" w:vAnchor="page" w:hAnchor="margin" w:x="6800" w:y="7006"/>
        <w:rPr>
          <w:rStyle w:val="C3"/>
          <w:rtl w:val="0"/>
        </w:rPr>
      </w:pPr>
    </w:p>
    <w:p>
      <w:pPr>
        <w:pStyle w:val="P30"/>
        <w:framePr w:w="3839" w:h="249" w:hRule="exact" w:wrap="none" w:vAnchor="page" w:hAnchor="margin" w:x="6856" w:y="7062"/>
        <w:rPr>
          <w:rStyle w:val="C21"/>
          <w:rtl w:val="0"/>
        </w:rPr>
      </w:pPr>
      <w:r>
        <w:rPr>
          <w:rStyle w:val="C21"/>
          <w:rtl w:val="0"/>
        </w:rPr>
        <w:t>Praktické předvedení a ústní ověření</w:t>
      </w:r>
    </w:p>
    <w:p>
      <w:pPr>
        <w:pStyle w:val="P16"/>
        <w:framePr w:w="6710" w:h="376" w:hRule="exact" w:wrap="none" w:vAnchor="page" w:hAnchor="margin" w:x="45" w:y="7383"/>
        <w:rPr>
          <w:rStyle w:val="C3"/>
          <w:rtl w:val="0"/>
        </w:rPr>
      </w:pPr>
    </w:p>
    <w:p>
      <w:pPr>
        <w:pStyle w:val="P17"/>
        <w:framePr w:w="6658" w:h="249" w:hRule="exact" w:wrap="none" w:vAnchor="page" w:hAnchor="margin" w:x="71" w:y="7439"/>
        <w:rPr>
          <w:rStyle w:val="C13"/>
          <w:rtl w:val="0"/>
        </w:rPr>
      </w:pPr>
      <w:r>
        <w:rPr>
          <w:rStyle w:val="C13"/>
          <w:rtl w:val="0"/>
        </w:rPr>
        <w:t>d) Navrhnout pracovní postup opravy topidla</w:t>
      </w:r>
    </w:p>
    <w:p>
      <w:pPr>
        <w:pStyle w:val="P31"/>
        <w:framePr w:w="3921" w:h="376" w:hRule="exact" w:wrap="none" w:vAnchor="page" w:hAnchor="margin" w:x="6800" w:y="7383"/>
        <w:rPr>
          <w:rStyle w:val="C3"/>
          <w:rtl w:val="0"/>
        </w:rPr>
      </w:pPr>
    </w:p>
    <w:p>
      <w:pPr>
        <w:pStyle w:val="P32"/>
        <w:framePr w:w="3839" w:h="249" w:hRule="exact" w:wrap="none" w:vAnchor="page" w:hAnchor="margin" w:x="6856" w:y="7439"/>
        <w:rPr>
          <w:rStyle w:val="C22"/>
          <w:rtl w:val="0"/>
        </w:rPr>
      </w:pPr>
      <w:r>
        <w:rPr>
          <w:rStyle w:val="C22"/>
          <w:rtl w:val="0"/>
        </w:rPr>
        <w:t>Praktické předvedení a ústní ověření</w:t>
      </w:r>
    </w:p>
    <w:p>
      <w:pPr>
        <w:pStyle w:val="P33"/>
        <w:framePr w:w="10710" w:h="248" w:hRule="exact" w:wrap="none" w:vAnchor="page" w:hAnchor="margin" w:x="28" w:y="7872"/>
        <w:rPr>
          <w:rStyle w:val="C23"/>
          <w:rtl w:val="0"/>
        </w:rPr>
      </w:pPr>
      <w:r>
        <w:rPr>
          <w:rStyle w:val="C23"/>
          <w:rtl w:val="0"/>
        </w:rPr>
        <w:t>Je třeba splnit všechna kritéria.</w:t>
      </w:r>
    </w:p>
    <w:p>
      <w:pPr>
        <w:pStyle w:val="P24"/>
        <w:framePr w:w="10710" w:h="340" w:hRule="exact" w:wrap="none" w:vAnchor="page" w:hAnchor="margin" w:x="28" w:y="8308"/>
        <w:rPr>
          <w:rStyle w:val="C18"/>
          <w:rtl w:val="0"/>
        </w:rPr>
      </w:pPr>
      <w:r>
        <w:rPr>
          <w:rStyle w:val="C18"/>
          <w:rtl w:val="0"/>
        </w:rPr>
        <w:t>Navrhování individuálně stavěných lokálních topidel na pevná paliva s teplovodními systémy</w:t>
      </w:r>
    </w:p>
    <w:p>
      <w:pPr>
        <w:pStyle w:val="P25"/>
        <w:framePr w:w="6713" w:h="376" w:hRule="exact" w:wrap="none" w:vAnchor="page" w:hAnchor="margin" w:x="45" w:y="8747"/>
        <w:rPr>
          <w:rStyle w:val="C3"/>
          <w:rtl w:val="0"/>
        </w:rPr>
      </w:pPr>
    </w:p>
    <w:p>
      <w:pPr>
        <w:pStyle w:val="P26"/>
        <w:framePr w:w="6661" w:h="249" w:hRule="exact" w:wrap="none" w:vAnchor="page" w:hAnchor="margin" w:x="71" w:y="8818"/>
        <w:rPr>
          <w:rStyle w:val="C19"/>
          <w:rtl w:val="0"/>
        </w:rPr>
      </w:pPr>
      <w:r>
        <w:rPr>
          <w:rStyle w:val="C19"/>
          <w:rtl w:val="0"/>
        </w:rPr>
        <w:t>Kritéria hodnocení</w:t>
      </w:r>
    </w:p>
    <w:p>
      <w:pPr>
        <w:pStyle w:val="P27"/>
        <w:framePr w:w="3918" w:h="376" w:hRule="exact" w:wrap="none" w:vAnchor="page" w:hAnchor="margin" w:x="6803" w:y="8747"/>
        <w:rPr>
          <w:rStyle w:val="C3"/>
          <w:rtl w:val="0"/>
        </w:rPr>
      </w:pPr>
    </w:p>
    <w:p>
      <w:pPr>
        <w:pStyle w:val="P28"/>
        <w:framePr w:w="3836" w:h="249" w:hRule="exact" w:wrap="none" w:vAnchor="page" w:hAnchor="margin" w:x="6859" w:y="8818"/>
        <w:rPr>
          <w:rStyle w:val="C20"/>
          <w:rtl w:val="0"/>
        </w:rPr>
      </w:pPr>
      <w:r>
        <w:rPr>
          <w:rStyle w:val="C20"/>
          <w:rtl w:val="0"/>
        </w:rPr>
        <w:t>Způsoby ověření</w:t>
      </w:r>
    </w:p>
    <w:p>
      <w:pPr>
        <w:pStyle w:val="P12"/>
        <w:framePr w:w="6710" w:h="607" w:hRule="exact" w:wrap="none" w:vAnchor="page" w:hAnchor="margin" w:x="45" w:y="9123"/>
        <w:rPr>
          <w:rStyle w:val="C3"/>
          <w:rtl w:val="0"/>
        </w:rPr>
      </w:pPr>
    </w:p>
    <w:p>
      <w:pPr>
        <w:pStyle w:val="P13"/>
        <w:framePr w:w="6658" w:h="480" w:hRule="exact" w:wrap="none" w:vAnchor="page" w:hAnchor="margin" w:x="71" w:y="9179"/>
        <w:rPr>
          <w:rStyle w:val="C11"/>
          <w:rtl w:val="0"/>
        </w:rPr>
      </w:pPr>
      <w:r>
        <w:rPr>
          <w:rStyle w:val="C11"/>
          <w:rtl w:val="0"/>
        </w:rPr>
        <w:t>a) Číst prováděcí výkresy individuálně stavěných topidel s teplovodními systémy, znát terminologii v oblasti vytápění</w:t>
      </w:r>
    </w:p>
    <w:p>
      <w:pPr>
        <w:pStyle w:val="P29"/>
        <w:framePr w:w="3921" w:h="607" w:hRule="exact" w:wrap="none" w:vAnchor="page" w:hAnchor="margin" w:x="6800" w:y="9123"/>
        <w:rPr>
          <w:rStyle w:val="C3"/>
          <w:rtl w:val="0"/>
        </w:rPr>
      </w:pPr>
    </w:p>
    <w:p>
      <w:pPr>
        <w:pStyle w:val="P30"/>
        <w:framePr w:w="3839" w:h="480" w:hRule="exact" w:wrap="none" w:vAnchor="page" w:hAnchor="margin" w:x="6856" w:y="9179"/>
        <w:rPr>
          <w:rStyle w:val="C21"/>
          <w:rtl w:val="0"/>
        </w:rPr>
      </w:pPr>
      <w:r>
        <w:rPr>
          <w:rStyle w:val="C21"/>
          <w:rtl w:val="0"/>
        </w:rPr>
        <w:t>Praktické předvedení a ústní ověření</w:t>
      </w:r>
    </w:p>
    <w:p>
      <w:pPr>
        <w:pStyle w:val="P16"/>
        <w:framePr w:w="6710" w:h="607" w:hRule="exact" w:wrap="none" w:vAnchor="page" w:hAnchor="margin" w:x="45" w:y="9730"/>
        <w:rPr>
          <w:rStyle w:val="C3"/>
          <w:rtl w:val="0"/>
        </w:rPr>
      </w:pPr>
    </w:p>
    <w:p>
      <w:pPr>
        <w:pStyle w:val="P17"/>
        <w:framePr w:w="6658" w:h="480" w:hRule="exact" w:wrap="none" w:vAnchor="page" w:hAnchor="margin" w:x="71" w:y="9786"/>
        <w:rPr>
          <w:rStyle w:val="C13"/>
          <w:rtl w:val="0"/>
        </w:rPr>
      </w:pPr>
      <w:r>
        <w:rPr>
          <w:rStyle w:val="C13"/>
          <w:rtl w:val="0"/>
        </w:rPr>
        <w:t>b) Popsat bezpečnostní prvky teplovodního systému s vysvětlením jejich použití s ohledem na vysoké teploty uvnitř topidla</w:t>
      </w:r>
    </w:p>
    <w:p>
      <w:pPr>
        <w:pStyle w:val="P31"/>
        <w:framePr w:w="3921" w:h="607" w:hRule="exact" w:wrap="none" w:vAnchor="page" w:hAnchor="margin" w:x="6800" w:y="9730"/>
        <w:rPr>
          <w:rStyle w:val="C3"/>
          <w:rtl w:val="0"/>
        </w:rPr>
      </w:pPr>
    </w:p>
    <w:p>
      <w:pPr>
        <w:pStyle w:val="P32"/>
        <w:framePr w:w="3839" w:h="480" w:hRule="exact" w:wrap="none" w:vAnchor="page" w:hAnchor="margin" w:x="6856" w:y="9786"/>
        <w:rPr>
          <w:rStyle w:val="C22"/>
          <w:rtl w:val="0"/>
        </w:rPr>
      </w:pPr>
      <w:r>
        <w:rPr>
          <w:rStyle w:val="C22"/>
          <w:rtl w:val="0"/>
        </w:rPr>
        <w:t>Písemné ověření</w:t>
      </w:r>
    </w:p>
    <w:p>
      <w:pPr>
        <w:pStyle w:val="P12"/>
        <w:framePr w:w="6710" w:h="376" w:hRule="exact" w:wrap="none" w:vAnchor="page" w:hAnchor="margin" w:x="45" w:y="10337"/>
        <w:rPr>
          <w:rStyle w:val="C3"/>
          <w:rtl w:val="0"/>
        </w:rPr>
      </w:pPr>
    </w:p>
    <w:p>
      <w:pPr>
        <w:pStyle w:val="P13"/>
        <w:framePr w:w="6658" w:h="249" w:hRule="exact" w:wrap="none" w:vAnchor="page" w:hAnchor="margin" w:x="71" w:y="10393"/>
        <w:rPr>
          <w:rStyle w:val="C11"/>
          <w:rtl w:val="0"/>
        </w:rPr>
      </w:pPr>
      <w:r>
        <w:rPr>
          <w:rStyle w:val="C11"/>
          <w:rtl w:val="0"/>
        </w:rPr>
        <w:t>c) Vypočítat tepelnou ztrátu místností pro vytápění sálavým teplem</w:t>
      </w:r>
    </w:p>
    <w:p>
      <w:pPr>
        <w:pStyle w:val="P29"/>
        <w:framePr w:w="3921" w:h="376" w:hRule="exact" w:wrap="none" w:vAnchor="page" w:hAnchor="margin" w:x="6800" w:y="10337"/>
        <w:rPr>
          <w:rStyle w:val="C3"/>
          <w:rtl w:val="0"/>
        </w:rPr>
      </w:pPr>
    </w:p>
    <w:p>
      <w:pPr>
        <w:pStyle w:val="P30"/>
        <w:framePr w:w="3839" w:h="249" w:hRule="exact" w:wrap="none" w:vAnchor="page" w:hAnchor="margin" w:x="6856" w:y="10393"/>
        <w:rPr>
          <w:rStyle w:val="C21"/>
          <w:rtl w:val="0"/>
        </w:rPr>
      </w:pPr>
      <w:r>
        <w:rPr>
          <w:rStyle w:val="C21"/>
          <w:rtl w:val="0"/>
        </w:rPr>
        <w:t>Praktické předvedení a ústní ověření</w:t>
      </w:r>
    </w:p>
    <w:p>
      <w:pPr>
        <w:pStyle w:val="P16"/>
        <w:framePr w:w="6710" w:h="607" w:hRule="exact" w:wrap="none" w:vAnchor="page" w:hAnchor="margin" w:x="45" w:y="10713"/>
        <w:rPr>
          <w:rStyle w:val="C3"/>
          <w:rtl w:val="0"/>
        </w:rPr>
      </w:pPr>
    </w:p>
    <w:p>
      <w:pPr>
        <w:pStyle w:val="P17"/>
        <w:framePr w:w="6658" w:h="480" w:hRule="exact" w:wrap="none" w:vAnchor="page" w:hAnchor="margin" w:x="71" w:y="10769"/>
        <w:rPr>
          <w:rStyle w:val="C13"/>
          <w:rtl w:val="0"/>
        </w:rPr>
      </w:pPr>
      <w:r>
        <w:rPr>
          <w:rStyle w:val="C13"/>
          <w:rtl w:val="0"/>
        </w:rPr>
        <w:t>d) Navrhnout výkon akumulační části topidla vzhledem na tepelnou ztrátu vytápěné místnosti</w:t>
      </w:r>
    </w:p>
    <w:p>
      <w:pPr>
        <w:pStyle w:val="P31"/>
        <w:framePr w:w="3921" w:h="607" w:hRule="exact" w:wrap="none" w:vAnchor="page" w:hAnchor="margin" w:x="6800" w:y="10713"/>
        <w:rPr>
          <w:rStyle w:val="C3"/>
          <w:rtl w:val="0"/>
        </w:rPr>
      </w:pPr>
    </w:p>
    <w:p>
      <w:pPr>
        <w:pStyle w:val="P32"/>
        <w:framePr w:w="3839" w:h="480" w:hRule="exact" w:wrap="none" w:vAnchor="page" w:hAnchor="margin" w:x="6856" w:y="10769"/>
        <w:rPr>
          <w:rStyle w:val="C22"/>
          <w:rtl w:val="0"/>
        </w:rPr>
      </w:pPr>
      <w:r>
        <w:rPr>
          <w:rStyle w:val="C22"/>
          <w:rtl w:val="0"/>
        </w:rPr>
        <w:t>Praktické předvedení a ústní ověření</w:t>
      </w:r>
    </w:p>
    <w:p>
      <w:pPr>
        <w:pStyle w:val="P12"/>
        <w:framePr w:w="6710" w:h="376" w:hRule="exact" w:wrap="none" w:vAnchor="page" w:hAnchor="margin" w:x="45" w:y="11320"/>
        <w:rPr>
          <w:rStyle w:val="C3"/>
          <w:rtl w:val="0"/>
        </w:rPr>
      </w:pPr>
    </w:p>
    <w:p>
      <w:pPr>
        <w:pStyle w:val="P13"/>
        <w:framePr w:w="6658" w:h="249" w:hRule="exact" w:wrap="none" w:vAnchor="page" w:hAnchor="margin" w:x="71" w:y="11376"/>
        <w:rPr>
          <w:rStyle w:val="C11"/>
          <w:rtl w:val="0"/>
        </w:rPr>
      </w:pPr>
      <w:r>
        <w:rPr>
          <w:rStyle w:val="C11"/>
          <w:rtl w:val="0"/>
        </w:rPr>
        <w:t>e) Navrhnout výkon topidla dle požadavků topenářské firmy</w:t>
      </w:r>
    </w:p>
    <w:p>
      <w:pPr>
        <w:pStyle w:val="P29"/>
        <w:framePr w:w="3921" w:h="376" w:hRule="exact" w:wrap="none" w:vAnchor="page" w:hAnchor="margin" w:x="6800" w:y="11320"/>
        <w:rPr>
          <w:rStyle w:val="C3"/>
          <w:rtl w:val="0"/>
        </w:rPr>
      </w:pPr>
    </w:p>
    <w:p>
      <w:pPr>
        <w:pStyle w:val="P30"/>
        <w:framePr w:w="3839" w:h="249" w:hRule="exact" w:wrap="none" w:vAnchor="page" w:hAnchor="margin" w:x="6856" w:y="11376"/>
        <w:rPr>
          <w:rStyle w:val="C21"/>
          <w:rtl w:val="0"/>
        </w:rPr>
      </w:pPr>
      <w:r>
        <w:rPr>
          <w:rStyle w:val="C21"/>
          <w:rtl w:val="0"/>
        </w:rPr>
        <w:t>Praktické předvedení a ústní ověření</w:t>
      </w:r>
    </w:p>
    <w:p>
      <w:pPr>
        <w:pStyle w:val="P16"/>
        <w:framePr w:w="6710" w:h="376" w:hRule="exact" w:wrap="none" w:vAnchor="page" w:hAnchor="margin" w:x="45" w:y="11696"/>
        <w:rPr>
          <w:rStyle w:val="C3"/>
          <w:rtl w:val="0"/>
        </w:rPr>
      </w:pPr>
    </w:p>
    <w:p>
      <w:pPr>
        <w:pStyle w:val="P17"/>
        <w:framePr w:w="6658" w:h="249" w:hRule="exact" w:wrap="none" w:vAnchor="page" w:hAnchor="margin" w:x="71" w:y="11752"/>
        <w:rPr>
          <w:rStyle w:val="C13"/>
          <w:rtl w:val="0"/>
        </w:rPr>
      </w:pPr>
      <w:r>
        <w:rPr>
          <w:rStyle w:val="C13"/>
          <w:rtl w:val="0"/>
        </w:rPr>
        <w:t>f) Popsat komponenty teplovodního systému a jejich význam</w:t>
      </w:r>
    </w:p>
    <w:p>
      <w:pPr>
        <w:pStyle w:val="P31"/>
        <w:framePr w:w="3921" w:h="376" w:hRule="exact" w:wrap="none" w:vAnchor="page" w:hAnchor="margin" w:x="6800" w:y="11696"/>
        <w:rPr>
          <w:rStyle w:val="C3"/>
          <w:rtl w:val="0"/>
        </w:rPr>
      </w:pPr>
    </w:p>
    <w:p>
      <w:pPr>
        <w:pStyle w:val="P32"/>
        <w:framePr w:w="3839" w:h="249" w:hRule="exact" w:wrap="none" w:vAnchor="page" w:hAnchor="margin" w:x="6856" w:y="11752"/>
        <w:rPr>
          <w:rStyle w:val="C22"/>
          <w:rtl w:val="0"/>
        </w:rPr>
      </w:pPr>
      <w:r>
        <w:rPr>
          <w:rStyle w:val="C22"/>
          <w:rtl w:val="0"/>
        </w:rPr>
        <w:t>Písemné ověření</w:t>
      </w:r>
    </w:p>
    <w:p>
      <w:pPr>
        <w:pStyle w:val="P12"/>
        <w:framePr w:w="6710" w:h="376" w:hRule="exact" w:wrap="none" w:vAnchor="page" w:hAnchor="margin" w:x="45" w:y="12073"/>
        <w:rPr>
          <w:rStyle w:val="C3"/>
          <w:rtl w:val="0"/>
        </w:rPr>
      </w:pPr>
    </w:p>
    <w:p>
      <w:pPr>
        <w:pStyle w:val="P13"/>
        <w:framePr w:w="6658" w:h="249" w:hRule="exact" w:wrap="none" w:vAnchor="page" w:hAnchor="margin" w:x="71" w:y="12129"/>
        <w:rPr>
          <w:rStyle w:val="C11"/>
          <w:rtl w:val="0"/>
        </w:rPr>
      </w:pPr>
      <w:r>
        <w:rPr>
          <w:rStyle w:val="C11"/>
          <w:rtl w:val="0"/>
        </w:rPr>
        <w:t>g) Vysvětlit používání topidla s teplovodním systémem</w:t>
      </w:r>
    </w:p>
    <w:p>
      <w:pPr>
        <w:pStyle w:val="P29"/>
        <w:framePr w:w="3921" w:h="376" w:hRule="exact" w:wrap="none" w:vAnchor="page" w:hAnchor="margin" w:x="6800" w:y="12073"/>
        <w:rPr>
          <w:rStyle w:val="C3"/>
          <w:rtl w:val="0"/>
        </w:rPr>
      </w:pPr>
    </w:p>
    <w:p>
      <w:pPr>
        <w:pStyle w:val="P30"/>
        <w:framePr w:w="3839" w:h="249" w:hRule="exact" w:wrap="none" w:vAnchor="page" w:hAnchor="margin" w:x="6856" w:y="12129"/>
        <w:rPr>
          <w:rStyle w:val="C21"/>
          <w:rtl w:val="0"/>
        </w:rPr>
      </w:pPr>
      <w:r>
        <w:rPr>
          <w:rStyle w:val="C21"/>
          <w:rtl w:val="0"/>
        </w:rPr>
        <w:t>Ústní ověření</w:t>
      </w:r>
    </w:p>
    <w:p>
      <w:pPr>
        <w:pStyle w:val="P16"/>
        <w:framePr w:w="6710" w:h="376" w:hRule="exact" w:wrap="none" w:vAnchor="page" w:hAnchor="margin" w:x="45" w:y="12449"/>
        <w:rPr>
          <w:rStyle w:val="C3"/>
          <w:rtl w:val="0"/>
        </w:rPr>
      </w:pPr>
    </w:p>
    <w:p>
      <w:pPr>
        <w:pStyle w:val="P17"/>
        <w:framePr w:w="6658" w:h="249" w:hRule="exact" w:wrap="none" w:vAnchor="page" w:hAnchor="margin" w:x="71" w:y="12505"/>
        <w:rPr>
          <w:rStyle w:val="C13"/>
          <w:rtl w:val="0"/>
        </w:rPr>
      </w:pPr>
      <w:r>
        <w:rPr>
          <w:rStyle w:val="C13"/>
          <w:rtl w:val="0"/>
        </w:rPr>
        <w:t>h) Popsat základní funkci regulačního systému teplovodního vytápění</w:t>
      </w:r>
    </w:p>
    <w:p>
      <w:pPr>
        <w:pStyle w:val="P31"/>
        <w:framePr w:w="3921" w:h="376" w:hRule="exact" w:wrap="none" w:vAnchor="page" w:hAnchor="margin" w:x="6800" w:y="12449"/>
        <w:rPr>
          <w:rStyle w:val="C3"/>
          <w:rtl w:val="0"/>
        </w:rPr>
      </w:pPr>
    </w:p>
    <w:p>
      <w:pPr>
        <w:pStyle w:val="P32"/>
        <w:framePr w:w="3839" w:h="249" w:hRule="exact" w:wrap="none" w:vAnchor="page" w:hAnchor="margin" w:x="6856" w:y="12505"/>
        <w:rPr>
          <w:rStyle w:val="C22"/>
          <w:rtl w:val="0"/>
        </w:rPr>
      </w:pPr>
      <w:r>
        <w:rPr>
          <w:rStyle w:val="C22"/>
          <w:rtl w:val="0"/>
        </w:rPr>
        <w:t>Písemné ověření</w:t>
      </w:r>
    </w:p>
    <w:p>
      <w:pPr>
        <w:pStyle w:val="P33"/>
        <w:framePr w:w="10710" w:h="248" w:hRule="exact" w:wrap="none" w:vAnchor="page" w:hAnchor="margin" w:x="28" w:y="12938"/>
        <w:rPr>
          <w:rStyle w:val="C23"/>
          <w:rtl w:val="0"/>
        </w:rPr>
      </w:pPr>
      <w:r>
        <w:rPr>
          <w:rStyle w:val="C23"/>
          <w:rtl w:val="0"/>
        </w:rPr>
        <w:t>Je třeba splnit všechna kritéria.</w:t>
      </w:r>
    </w:p>
    <w:p>
      <w:pPr>
        <w:pStyle w:val="P24"/>
        <w:framePr w:w="10710" w:h="340" w:hRule="exact" w:wrap="none" w:vAnchor="page" w:hAnchor="margin" w:x="28" w:y="13374"/>
        <w:rPr>
          <w:rStyle w:val="C18"/>
          <w:rtl w:val="0"/>
        </w:rPr>
      </w:pPr>
      <w:r>
        <w:rPr>
          <w:rStyle w:val="C18"/>
          <w:rtl w:val="0"/>
        </w:rPr>
        <w:t>Posuzování a kontrola konstrukce, funkce a připojení lokálních topidel na pevná paliva</w:t>
      </w:r>
    </w:p>
    <w:p>
      <w:pPr>
        <w:pStyle w:val="P25"/>
        <w:framePr w:w="6713" w:h="376" w:hRule="exact" w:wrap="none" w:vAnchor="page" w:hAnchor="margin" w:x="45" w:y="13813"/>
        <w:rPr>
          <w:rStyle w:val="C3"/>
          <w:rtl w:val="0"/>
        </w:rPr>
      </w:pPr>
    </w:p>
    <w:p>
      <w:pPr>
        <w:pStyle w:val="P26"/>
        <w:framePr w:w="6661" w:h="249" w:hRule="exact" w:wrap="none" w:vAnchor="page" w:hAnchor="margin" w:x="71" w:y="13884"/>
        <w:rPr>
          <w:rStyle w:val="C19"/>
          <w:rtl w:val="0"/>
        </w:rPr>
      </w:pPr>
      <w:r>
        <w:rPr>
          <w:rStyle w:val="C19"/>
          <w:rtl w:val="0"/>
        </w:rPr>
        <w:t>Kritéria hodnocení</w:t>
      </w:r>
    </w:p>
    <w:p>
      <w:pPr>
        <w:pStyle w:val="P27"/>
        <w:framePr w:w="3918" w:h="376" w:hRule="exact" w:wrap="none" w:vAnchor="page" w:hAnchor="margin" w:x="6803" w:y="13813"/>
        <w:rPr>
          <w:rStyle w:val="C3"/>
          <w:rtl w:val="0"/>
        </w:rPr>
      </w:pPr>
    </w:p>
    <w:p>
      <w:pPr>
        <w:pStyle w:val="P28"/>
        <w:framePr w:w="3836" w:h="249" w:hRule="exact" w:wrap="none" w:vAnchor="page" w:hAnchor="margin" w:x="6859" w:y="13884"/>
        <w:rPr>
          <w:rStyle w:val="C20"/>
          <w:rtl w:val="0"/>
        </w:rPr>
      </w:pPr>
      <w:r>
        <w:rPr>
          <w:rStyle w:val="C20"/>
          <w:rtl w:val="0"/>
        </w:rPr>
        <w:t>Způsoby ověření</w:t>
      </w:r>
    </w:p>
    <w:p>
      <w:pPr>
        <w:pStyle w:val="P12"/>
        <w:framePr w:w="6710" w:h="607" w:hRule="exact" w:wrap="none" w:vAnchor="page" w:hAnchor="margin" w:x="45" w:y="14190"/>
        <w:rPr>
          <w:rStyle w:val="C3"/>
          <w:rtl w:val="0"/>
        </w:rPr>
      </w:pPr>
    </w:p>
    <w:p>
      <w:pPr>
        <w:pStyle w:val="P13"/>
        <w:framePr w:w="6658" w:h="480" w:hRule="exact" w:wrap="none" w:vAnchor="page" w:hAnchor="margin" w:x="71" w:y="14246"/>
        <w:rPr>
          <w:rStyle w:val="C11"/>
          <w:rtl w:val="0"/>
        </w:rPr>
      </w:pPr>
      <w:r>
        <w:rPr>
          <w:rStyle w:val="C11"/>
          <w:rtl w:val="0"/>
        </w:rPr>
        <w:t>a) Posoudit správnost zvolené konstrukce akumulačních kamen v předložené technické dokumentaci a na reálném topidle</w:t>
      </w:r>
    </w:p>
    <w:p>
      <w:pPr>
        <w:pStyle w:val="P29"/>
        <w:framePr w:w="3921" w:h="607" w:hRule="exact" w:wrap="none" w:vAnchor="page" w:hAnchor="margin" w:x="6800" w:y="14190"/>
        <w:rPr>
          <w:rStyle w:val="C3"/>
          <w:rtl w:val="0"/>
        </w:rPr>
      </w:pPr>
    </w:p>
    <w:p>
      <w:pPr>
        <w:pStyle w:val="P30"/>
        <w:framePr w:w="3839" w:h="480" w:hRule="exact" w:wrap="none" w:vAnchor="page" w:hAnchor="margin" w:x="6856" w:y="14246"/>
        <w:rPr>
          <w:rStyle w:val="C21"/>
          <w:rtl w:val="0"/>
        </w:rPr>
      </w:pPr>
      <w:r>
        <w:rPr>
          <w:rStyle w:val="C21"/>
          <w:rtl w:val="0"/>
        </w:rPr>
        <w:t>Praktické předvedení a ústní ověření</w:t>
      </w:r>
    </w:p>
    <w:p>
      <w:pPr>
        <w:pStyle w:val="P16"/>
        <w:framePr w:w="6710" w:h="376" w:hRule="exact" w:wrap="none" w:vAnchor="page" w:hAnchor="margin" w:x="45" w:y="14796"/>
        <w:rPr>
          <w:rStyle w:val="C3"/>
          <w:rtl w:val="0"/>
        </w:rPr>
      </w:pPr>
    </w:p>
    <w:p>
      <w:pPr>
        <w:pStyle w:val="P17"/>
        <w:framePr w:w="6658" w:h="249" w:hRule="exact" w:wrap="none" w:vAnchor="page" w:hAnchor="margin" w:x="71" w:y="14852"/>
        <w:rPr>
          <w:rStyle w:val="C13"/>
          <w:rtl w:val="0"/>
        </w:rPr>
      </w:pPr>
      <w:r>
        <w:rPr>
          <w:rStyle w:val="C13"/>
          <w:rtl w:val="0"/>
        </w:rPr>
        <w:t>b) Popsat způsob připojení topidla na sopouch komína</w:t>
      </w:r>
    </w:p>
    <w:p>
      <w:pPr>
        <w:pStyle w:val="P31"/>
        <w:framePr w:w="3921" w:h="376" w:hRule="exact" w:wrap="none" w:vAnchor="page" w:hAnchor="margin" w:x="6800" w:y="14796"/>
        <w:rPr>
          <w:rStyle w:val="C3"/>
          <w:rtl w:val="0"/>
        </w:rPr>
      </w:pPr>
    </w:p>
    <w:p>
      <w:pPr>
        <w:pStyle w:val="P32"/>
        <w:framePr w:w="3839" w:h="249" w:hRule="exact" w:wrap="none" w:vAnchor="page" w:hAnchor="margin" w:x="6856" w:y="14852"/>
        <w:rPr>
          <w:rStyle w:val="C22"/>
          <w:rtl w:val="0"/>
        </w:rPr>
      </w:pPr>
      <w:r>
        <w:rPr>
          <w:rStyle w:val="C22"/>
          <w:rtl w:val="0"/>
        </w:rPr>
        <w:t>Písemné ověření</w:t>
      </w:r>
    </w:p>
    <w:p>
      <w:pPr>
        <w:pStyle w:val="P12"/>
        <w:framePr w:w="6710" w:h="376" w:hRule="exact" w:wrap="none" w:vAnchor="page" w:hAnchor="margin" w:x="45" w:y="15173"/>
        <w:rPr>
          <w:rStyle w:val="C3"/>
          <w:rtl w:val="0"/>
        </w:rPr>
      </w:pPr>
    </w:p>
    <w:p>
      <w:pPr>
        <w:pStyle w:val="P13"/>
        <w:framePr w:w="6658" w:h="249" w:hRule="exact" w:wrap="none" w:vAnchor="page" w:hAnchor="margin" w:x="71" w:y="15229"/>
        <w:rPr>
          <w:rStyle w:val="C11"/>
          <w:rtl w:val="0"/>
        </w:rPr>
      </w:pPr>
      <w:r>
        <w:rPr>
          <w:rStyle w:val="C11"/>
          <w:rtl w:val="0"/>
        </w:rPr>
        <w:t>c) Posoudit funkci topidla dle ČSN 73 4230, ČSN 73 4231 a ČSN 73 4232</w:t>
      </w:r>
    </w:p>
    <w:p>
      <w:pPr>
        <w:pStyle w:val="P29"/>
        <w:framePr w:w="3921" w:h="376" w:hRule="exact" w:wrap="none" w:vAnchor="page" w:hAnchor="margin" w:x="6800" w:y="15173"/>
        <w:rPr>
          <w:rStyle w:val="C3"/>
          <w:rtl w:val="0"/>
        </w:rPr>
      </w:pPr>
    </w:p>
    <w:p>
      <w:pPr>
        <w:pStyle w:val="P30"/>
        <w:framePr w:w="3839" w:h="249" w:hRule="exact" w:wrap="none" w:vAnchor="page" w:hAnchor="margin" w:x="6856" w:y="15229"/>
        <w:rPr>
          <w:rStyle w:val="C21"/>
          <w:rtl w:val="0"/>
        </w:rPr>
      </w:pPr>
      <w:r>
        <w:rPr>
          <w:rStyle w:val="C21"/>
          <w:rtl w:val="0"/>
        </w:rPr>
        <w:t>Praktické předvedení a ústní ověření</w:t>
      </w:r>
    </w:p>
    <w:p>
      <w:pPr>
        <w:pStyle w:val="P33"/>
        <w:framePr w:w="10710" w:h="248" w:hRule="exact" w:wrap="none" w:vAnchor="page" w:hAnchor="margin" w:x="28" w:y="15662"/>
        <w:rPr>
          <w:rStyle w:val="C23"/>
          <w:rtl w:val="0"/>
        </w:rPr>
      </w:pPr>
      <w:r>
        <w:rPr>
          <w:rStyle w:val="C23"/>
          <w:rtl w:val="0"/>
        </w:rPr>
        <w:t>Je třeba splnit všechna kritéria.</w:t>
      </w:r>
    </w:p>
    <w:p>
      <w:pPr>
        <w:pStyle w:val="P21"/>
        <w:framePr w:w="7654" w:h="331" w:hRule="exact" w:wrap="none" w:vAnchor="page" w:hAnchor="margin" w:x="28" w:y="15940"/>
        <w:rPr>
          <w:rStyle w:val="C15"/>
          <w:rtl w:val="0"/>
        </w:rPr>
      </w:pPr>
      <w:r>
        <w:rPr>
          <w:rStyle w:val="C15"/>
          <w:rtl w:val="0"/>
        </w:rPr>
        <w:t>Kamnář technik / kamnářka technička, 31.7.2026 15:57:13</w:t>
      </w:r>
    </w:p>
    <w:p>
      <w:pPr>
        <w:pStyle w:val="P22"/>
        <w:framePr w:w="2790" w:h="331" w:hRule="exact" w:wrap="none" w:vAnchor="page" w:hAnchor="margin" w:x="7911" w:y="15940"/>
        <w:rPr>
          <w:rStyle w:val="C16"/>
          <w:rtl w:val="0"/>
        </w:rPr>
      </w:pPr>
      <w:r>
        <w:rPr>
          <w:rStyle w:val="C16"/>
          <w:rtl w:val="0"/>
        </w:rPr>
        <w:t>Strana 8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Orientace v průmyslově vyráběných lokálních topidlech na pevná paliva</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Orientovat se v druzích průmyslově vyráběných topidel</w:t>
      </w:r>
    </w:p>
    <w:p>
      <w:pPr>
        <w:pStyle w:val="P29"/>
        <w:framePr w:w="3921" w:h="376" w:hRule="exact" w:wrap="none" w:vAnchor="page" w:hAnchor="margin" w:x="6800" w:y="2970"/>
        <w:rPr>
          <w:rStyle w:val="C3"/>
          <w:rtl w:val="0"/>
        </w:rPr>
      </w:pPr>
    </w:p>
    <w:p>
      <w:pPr>
        <w:pStyle w:val="P30"/>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Orientovat se v dokumentaci průmyslově vyráběných topidel</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Navrhnout typ topidla dle vytápěného prostoru, podmínek připojení topidla na komín a požadavku objednatele</w:t>
      </w:r>
    </w:p>
    <w:p>
      <w:pPr>
        <w:pStyle w:val="P29"/>
        <w:framePr w:w="3921" w:h="607" w:hRule="exact" w:wrap="none" w:vAnchor="page" w:hAnchor="margin" w:x="6800" w:y="3722"/>
        <w:rPr>
          <w:rStyle w:val="C3"/>
          <w:rtl w:val="0"/>
        </w:rPr>
      </w:pPr>
    </w:p>
    <w:p>
      <w:pPr>
        <w:pStyle w:val="P30"/>
        <w:framePr w:w="3839" w:h="480"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Vysvětlit kontrolu funkce průmyslově vyráběných topidel</w:t>
      </w:r>
    </w:p>
    <w:p>
      <w:pPr>
        <w:pStyle w:val="P31"/>
        <w:framePr w:w="3921" w:h="376" w:hRule="exact" w:wrap="none" w:vAnchor="page" w:hAnchor="margin" w:x="6800" w:y="4329"/>
        <w:rPr>
          <w:rStyle w:val="C3"/>
          <w:rtl w:val="0"/>
        </w:rPr>
      </w:pPr>
    </w:p>
    <w:p>
      <w:pPr>
        <w:pStyle w:val="P32"/>
        <w:framePr w:w="3839" w:h="249" w:hRule="exact" w:wrap="none" w:vAnchor="page" w:hAnchor="margin" w:x="6856" w:y="4385"/>
        <w:rPr>
          <w:rStyle w:val="C22"/>
          <w:rtl w:val="0"/>
        </w:rPr>
      </w:pPr>
      <w:r>
        <w:rPr>
          <w:rStyle w:val="C22"/>
          <w:rtl w:val="0"/>
        </w:rPr>
        <w:t>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způsoby připojení topidla na komín</w:t>
      </w:r>
    </w:p>
    <w:p>
      <w:pPr>
        <w:pStyle w:val="P29"/>
        <w:framePr w:w="3921" w:h="376" w:hRule="exact" w:wrap="none" w:vAnchor="page" w:hAnchor="margin" w:x="6800" w:y="4705"/>
        <w:rPr>
          <w:rStyle w:val="C3"/>
          <w:rtl w:val="0"/>
        </w:rPr>
      </w:pPr>
    </w:p>
    <w:p>
      <w:pPr>
        <w:pStyle w:val="P30"/>
        <w:framePr w:w="3839" w:h="249" w:hRule="exact" w:wrap="none" w:vAnchor="page" w:hAnchor="margin" w:x="6856" w:y="4761"/>
        <w:rPr>
          <w:rStyle w:val="C21"/>
          <w:rtl w:val="0"/>
        </w:rPr>
      </w:pPr>
      <w:r>
        <w:rPr>
          <w:rStyle w:val="C21"/>
          <w:rtl w:val="0"/>
        </w:rPr>
        <w:t>Ústní ověření</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Vysvětlit způsob topení v topidle (palivo, zatápění, regulace výkonu, čištění, údržba)</w:t>
      </w:r>
    </w:p>
    <w:p>
      <w:pPr>
        <w:pStyle w:val="P31"/>
        <w:framePr w:w="3921" w:h="607" w:hRule="exact" w:wrap="none" w:vAnchor="page" w:hAnchor="margin" w:x="6800" w:y="5082"/>
        <w:rPr>
          <w:rStyle w:val="C3"/>
          <w:rtl w:val="0"/>
        </w:rPr>
      </w:pPr>
    </w:p>
    <w:p>
      <w:pPr>
        <w:pStyle w:val="P32"/>
        <w:framePr w:w="3839" w:h="480" w:hRule="exact" w:wrap="none" w:vAnchor="page" w:hAnchor="margin" w:x="6856" w:y="5138"/>
        <w:rPr>
          <w:rStyle w:val="C22"/>
          <w:rtl w:val="0"/>
        </w:rPr>
      </w:pPr>
      <w:r>
        <w:rPr>
          <w:rStyle w:val="C22"/>
          <w:rtl w:val="0"/>
        </w:rPr>
        <w:t>Ústní ověření</w:t>
      </w:r>
    </w:p>
    <w:p>
      <w:pPr>
        <w:pStyle w:val="P33"/>
        <w:framePr w:w="10710" w:h="248" w:hRule="exact" w:wrap="none" w:vAnchor="page" w:hAnchor="margin" w:x="28" w:y="5802"/>
        <w:rPr>
          <w:rStyle w:val="C23"/>
          <w:rtl w:val="0"/>
        </w:rPr>
      </w:pPr>
      <w:r>
        <w:rPr>
          <w:rStyle w:val="C23"/>
          <w:rtl w:val="0"/>
        </w:rPr>
        <w:t>Je třeba splnit všechna kritéria.</w:t>
      </w:r>
    </w:p>
    <w:p>
      <w:pPr>
        <w:pStyle w:val="P24"/>
        <w:framePr w:w="10710" w:h="340" w:hRule="exact" w:wrap="none" w:vAnchor="page" w:hAnchor="margin" w:x="28" w:y="6237"/>
        <w:rPr>
          <w:rStyle w:val="C18"/>
          <w:rtl w:val="0"/>
        </w:rPr>
      </w:pPr>
      <w:r>
        <w:rPr>
          <w:rStyle w:val="C18"/>
          <w:rtl w:val="0"/>
        </w:rPr>
        <w:t>Výpočet spotřeby materiálů</w:t>
      </w:r>
    </w:p>
    <w:p>
      <w:pPr>
        <w:pStyle w:val="P25"/>
        <w:framePr w:w="6713" w:h="376" w:hRule="exact" w:wrap="none" w:vAnchor="page" w:hAnchor="margin" w:x="45" w:y="6677"/>
        <w:rPr>
          <w:rStyle w:val="C3"/>
          <w:rtl w:val="0"/>
        </w:rPr>
      </w:pPr>
    </w:p>
    <w:p>
      <w:pPr>
        <w:pStyle w:val="P26"/>
        <w:framePr w:w="6661" w:h="249" w:hRule="exact" w:wrap="none" w:vAnchor="page" w:hAnchor="margin" w:x="71" w:y="6748"/>
        <w:rPr>
          <w:rStyle w:val="C19"/>
          <w:rtl w:val="0"/>
        </w:rPr>
      </w:pPr>
      <w:r>
        <w:rPr>
          <w:rStyle w:val="C19"/>
          <w:rtl w:val="0"/>
        </w:rPr>
        <w:t>Kritéria hodnocení</w:t>
      </w:r>
    </w:p>
    <w:p>
      <w:pPr>
        <w:pStyle w:val="P27"/>
        <w:framePr w:w="3918" w:h="376" w:hRule="exact" w:wrap="none" w:vAnchor="page" w:hAnchor="margin" w:x="6803" w:y="6677"/>
        <w:rPr>
          <w:rStyle w:val="C3"/>
          <w:rtl w:val="0"/>
        </w:rPr>
      </w:pPr>
    </w:p>
    <w:p>
      <w:pPr>
        <w:pStyle w:val="P28"/>
        <w:framePr w:w="3836" w:h="249" w:hRule="exact" w:wrap="none" w:vAnchor="page" w:hAnchor="margin" w:x="6859" w:y="6748"/>
        <w:rPr>
          <w:rStyle w:val="C20"/>
          <w:rtl w:val="0"/>
        </w:rPr>
      </w:pPr>
      <w:r>
        <w:rPr>
          <w:rStyle w:val="C20"/>
          <w:rtl w:val="0"/>
        </w:rPr>
        <w:t>Způsoby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a) Vypracovat soupisku materiálu pro stavbu individuálního topidla (akumulační materiál, kachloví, šamoty, malty a lepidla) dle zadání</w:t>
      </w:r>
    </w:p>
    <w:p>
      <w:pPr>
        <w:pStyle w:val="P29"/>
        <w:framePr w:w="3921" w:h="607" w:hRule="exact" w:wrap="none" w:vAnchor="page" w:hAnchor="margin" w:x="6800" w:y="7053"/>
        <w:rPr>
          <w:rStyle w:val="C3"/>
          <w:rtl w:val="0"/>
        </w:rPr>
      </w:pPr>
    </w:p>
    <w:p>
      <w:pPr>
        <w:pStyle w:val="P30"/>
        <w:framePr w:w="3839" w:h="480" w:hRule="exact" w:wrap="none" w:vAnchor="page" w:hAnchor="margin" w:x="6856" w:y="7109"/>
        <w:rPr>
          <w:rStyle w:val="C21"/>
          <w:rtl w:val="0"/>
        </w:rPr>
      </w:pPr>
      <w:r>
        <w:rPr>
          <w:rStyle w:val="C21"/>
          <w:rtl w:val="0"/>
        </w:rPr>
        <w:t>Praktické předvedení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b) Vypočítat spotřebu materiálu na stavbu individuálního topidla dle zadání</w:t>
      </w:r>
    </w:p>
    <w:p>
      <w:pPr>
        <w:pStyle w:val="P31"/>
        <w:framePr w:w="3921" w:h="376" w:hRule="exact" w:wrap="none" w:vAnchor="page" w:hAnchor="margin" w:x="6800" w:y="7660"/>
        <w:rPr>
          <w:rStyle w:val="C3"/>
          <w:rtl w:val="0"/>
        </w:rPr>
      </w:pPr>
    </w:p>
    <w:p>
      <w:pPr>
        <w:pStyle w:val="P32"/>
        <w:framePr w:w="3839" w:h="249" w:hRule="exact" w:wrap="none" w:vAnchor="page" w:hAnchor="margin" w:x="6856" w:y="7716"/>
        <w:rPr>
          <w:rStyle w:val="C22"/>
          <w:rtl w:val="0"/>
        </w:rPr>
      </w:pPr>
      <w:r>
        <w:rPr>
          <w:rStyle w:val="C22"/>
          <w:rtl w:val="0"/>
        </w:rPr>
        <w:t>Praktické předvedení</w:t>
      </w:r>
    </w:p>
    <w:p>
      <w:pPr>
        <w:pStyle w:val="P33"/>
        <w:framePr w:w="10710" w:h="248" w:hRule="exact" w:wrap="none" w:vAnchor="page" w:hAnchor="margin" w:x="28" w:y="8149"/>
        <w:rPr>
          <w:rStyle w:val="C23"/>
          <w:rtl w:val="0"/>
        </w:rPr>
      </w:pPr>
      <w:r>
        <w:rPr>
          <w:rStyle w:val="C23"/>
          <w:rtl w:val="0"/>
        </w:rPr>
        <w:t>Je třeba splnit obě kritéria.</w:t>
      </w:r>
    </w:p>
    <w:p>
      <w:pPr>
        <w:pStyle w:val="P24"/>
        <w:framePr w:w="10710" w:h="340" w:hRule="exact" w:wrap="none" w:vAnchor="page" w:hAnchor="margin" w:x="28" w:y="8585"/>
        <w:rPr>
          <w:rStyle w:val="C18"/>
          <w:rtl w:val="0"/>
        </w:rPr>
      </w:pPr>
      <w:r>
        <w:rPr>
          <w:rStyle w:val="C18"/>
          <w:rtl w:val="0"/>
        </w:rPr>
        <w:t>Vyhotovování cenové kalkulace kamnářských prací</w:t>
      </w:r>
    </w:p>
    <w:p>
      <w:pPr>
        <w:pStyle w:val="P25"/>
        <w:framePr w:w="6713" w:h="376" w:hRule="exact" w:wrap="none" w:vAnchor="page" w:hAnchor="margin" w:x="45" w:y="9024"/>
        <w:rPr>
          <w:rStyle w:val="C3"/>
          <w:rtl w:val="0"/>
        </w:rPr>
      </w:pPr>
    </w:p>
    <w:p>
      <w:pPr>
        <w:pStyle w:val="P26"/>
        <w:framePr w:w="6661" w:h="249" w:hRule="exact" w:wrap="none" w:vAnchor="page" w:hAnchor="margin" w:x="71" w:y="9095"/>
        <w:rPr>
          <w:rStyle w:val="C19"/>
          <w:rtl w:val="0"/>
        </w:rPr>
      </w:pPr>
      <w:r>
        <w:rPr>
          <w:rStyle w:val="C19"/>
          <w:rtl w:val="0"/>
        </w:rPr>
        <w:t>Kritéria hodnocení</w:t>
      </w:r>
    </w:p>
    <w:p>
      <w:pPr>
        <w:pStyle w:val="P27"/>
        <w:framePr w:w="3918" w:h="376" w:hRule="exact" w:wrap="none" w:vAnchor="page" w:hAnchor="margin" w:x="6803" w:y="9024"/>
        <w:rPr>
          <w:rStyle w:val="C3"/>
          <w:rtl w:val="0"/>
        </w:rPr>
      </w:pPr>
    </w:p>
    <w:p>
      <w:pPr>
        <w:pStyle w:val="P28"/>
        <w:framePr w:w="3836" w:h="249" w:hRule="exact" w:wrap="none" w:vAnchor="page" w:hAnchor="margin" w:x="6859" w:y="9095"/>
        <w:rPr>
          <w:rStyle w:val="C20"/>
          <w:rtl w:val="0"/>
        </w:rPr>
      </w:pPr>
      <w:r>
        <w:rPr>
          <w:rStyle w:val="C20"/>
          <w:rtl w:val="0"/>
        </w:rPr>
        <w:t>Způsoby ověření</w:t>
      </w:r>
    </w:p>
    <w:p>
      <w:pPr>
        <w:pStyle w:val="P12"/>
        <w:framePr w:w="6710" w:h="376" w:hRule="exact" w:wrap="none" w:vAnchor="page" w:hAnchor="margin" w:x="45" w:y="9401"/>
        <w:rPr>
          <w:rStyle w:val="C3"/>
          <w:rtl w:val="0"/>
        </w:rPr>
      </w:pPr>
    </w:p>
    <w:p>
      <w:pPr>
        <w:pStyle w:val="P13"/>
        <w:framePr w:w="6658" w:h="249" w:hRule="exact" w:wrap="none" w:vAnchor="page" w:hAnchor="margin" w:x="71" w:y="9457"/>
        <w:rPr>
          <w:rStyle w:val="C11"/>
          <w:rtl w:val="0"/>
        </w:rPr>
      </w:pPr>
      <w:r>
        <w:rPr>
          <w:rStyle w:val="C11"/>
          <w:rtl w:val="0"/>
        </w:rPr>
        <w:t>a) Vysvětlit postup vypracování cenové kalkulace včetně zajištění podkladů</w:t>
      </w:r>
    </w:p>
    <w:p>
      <w:pPr>
        <w:pStyle w:val="P29"/>
        <w:framePr w:w="3921" w:h="376" w:hRule="exact" w:wrap="none" w:vAnchor="page" w:hAnchor="margin" w:x="6800" w:y="9401"/>
        <w:rPr>
          <w:rStyle w:val="C3"/>
          <w:rtl w:val="0"/>
        </w:rPr>
      </w:pPr>
    </w:p>
    <w:p>
      <w:pPr>
        <w:pStyle w:val="P30"/>
        <w:framePr w:w="3839" w:h="249" w:hRule="exact" w:wrap="none" w:vAnchor="page" w:hAnchor="margin" w:x="6856" w:y="9457"/>
        <w:rPr>
          <w:rStyle w:val="C21"/>
          <w:rtl w:val="0"/>
        </w:rPr>
      </w:pPr>
      <w:r>
        <w:rPr>
          <w:rStyle w:val="C21"/>
          <w:rtl w:val="0"/>
        </w:rPr>
        <w:t>Praktické předvedení a ústní ověření</w:t>
      </w:r>
    </w:p>
    <w:p>
      <w:pPr>
        <w:pStyle w:val="P16"/>
        <w:framePr w:w="6710" w:h="607" w:hRule="exact" w:wrap="none" w:vAnchor="page" w:hAnchor="margin" w:x="45" w:y="9777"/>
        <w:rPr>
          <w:rStyle w:val="C3"/>
          <w:rtl w:val="0"/>
        </w:rPr>
      </w:pPr>
    </w:p>
    <w:p>
      <w:pPr>
        <w:pStyle w:val="P17"/>
        <w:framePr w:w="6658" w:h="480" w:hRule="exact" w:wrap="none" w:vAnchor="page" w:hAnchor="margin" w:x="71" w:y="9833"/>
        <w:rPr>
          <w:rStyle w:val="C13"/>
          <w:rtl w:val="0"/>
        </w:rPr>
      </w:pPr>
      <w:r>
        <w:rPr>
          <w:rStyle w:val="C13"/>
          <w:rtl w:val="0"/>
        </w:rPr>
        <w:t>b) Vyhotovit cenovou kalkulaci (položkový rozpočet) individuálně stavěného topidla dle zadání</w:t>
      </w:r>
    </w:p>
    <w:p>
      <w:pPr>
        <w:pStyle w:val="P31"/>
        <w:framePr w:w="3921" w:h="607" w:hRule="exact" w:wrap="none" w:vAnchor="page" w:hAnchor="margin" w:x="6800" w:y="9777"/>
        <w:rPr>
          <w:rStyle w:val="C3"/>
          <w:rtl w:val="0"/>
        </w:rPr>
      </w:pPr>
    </w:p>
    <w:p>
      <w:pPr>
        <w:pStyle w:val="P32"/>
        <w:framePr w:w="3839" w:h="480" w:hRule="exact" w:wrap="none" w:vAnchor="page" w:hAnchor="margin" w:x="6856" w:y="9833"/>
        <w:rPr>
          <w:rStyle w:val="C22"/>
          <w:rtl w:val="0"/>
        </w:rPr>
      </w:pPr>
      <w:r>
        <w:rPr>
          <w:rStyle w:val="C22"/>
          <w:rtl w:val="0"/>
        </w:rPr>
        <w:t>Písemné ověření</w:t>
      </w:r>
    </w:p>
    <w:p>
      <w:pPr>
        <w:pStyle w:val="P12"/>
        <w:framePr w:w="6710" w:h="607" w:hRule="exact" w:wrap="none" w:vAnchor="page" w:hAnchor="margin" w:x="45" w:y="10384"/>
        <w:rPr>
          <w:rStyle w:val="C3"/>
          <w:rtl w:val="0"/>
        </w:rPr>
      </w:pPr>
    </w:p>
    <w:p>
      <w:pPr>
        <w:pStyle w:val="P13"/>
        <w:framePr w:w="6658" w:h="480" w:hRule="exact" w:wrap="none" w:vAnchor="page" w:hAnchor="margin" w:x="71" w:y="10440"/>
        <w:rPr>
          <w:rStyle w:val="C11"/>
          <w:rtl w:val="0"/>
        </w:rPr>
      </w:pPr>
      <w:r>
        <w:rPr>
          <w:rStyle w:val="C11"/>
          <w:rtl w:val="0"/>
        </w:rPr>
        <w:t>c) Vyhotovit cenovou kalkulaci na PC s použitím software pro cenové kalkulace</w:t>
      </w:r>
    </w:p>
    <w:p>
      <w:pPr>
        <w:pStyle w:val="P29"/>
        <w:framePr w:w="3921" w:h="607" w:hRule="exact" w:wrap="none" w:vAnchor="page" w:hAnchor="margin" w:x="6800" w:y="10384"/>
        <w:rPr>
          <w:rStyle w:val="C3"/>
          <w:rtl w:val="0"/>
        </w:rPr>
      </w:pPr>
    </w:p>
    <w:p>
      <w:pPr>
        <w:pStyle w:val="P30"/>
        <w:framePr w:w="3839" w:h="480" w:hRule="exact" w:wrap="none" w:vAnchor="page" w:hAnchor="margin" w:x="6856" w:y="10440"/>
        <w:rPr>
          <w:rStyle w:val="C21"/>
          <w:rtl w:val="0"/>
        </w:rPr>
      </w:pPr>
      <w:r>
        <w:rPr>
          <w:rStyle w:val="C21"/>
          <w:rtl w:val="0"/>
        </w:rPr>
        <w:t>Praktické předvedení a ústní ověření</w:t>
      </w:r>
    </w:p>
    <w:p>
      <w:pPr>
        <w:pStyle w:val="P33"/>
        <w:framePr w:w="10710" w:h="248" w:hRule="exact" w:wrap="none" w:vAnchor="page" w:hAnchor="margin" w:x="28" w:y="11104"/>
        <w:rPr>
          <w:rStyle w:val="C23"/>
          <w:rtl w:val="0"/>
        </w:rPr>
      </w:pPr>
      <w:r>
        <w:rPr>
          <w:rStyle w:val="C23"/>
          <w:rtl w:val="0"/>
        </w:rPr>
        <w:t>Je třeba splnit všechna kritéria.</w:t>
      </w:r>
    </w:p>
    <w:p>
      <w:pPr>
        <w:pStyle w:val="P24"/>
        <w:framePr w:w="10710" w:h="340" w:hRule="exact" w:wrap="none" w:vAnchor="page" w:hAnchor="margin" w:x="28" w:y="11540"/>
        <w:rPr>
          <w:rStyle w:val="C18"/>
          <w:rtl w:val="0"/>
        </w:rPr>
      </w:pPr>
      <w:r>
        <w:rPr>
          <w:rStyle w:val="C18"/>
          <w:rtl w:val="0"/>
        </w:rPr>
        <w:t>Vedení provozní technické dokumentace kamnářských prací</w:t>
      </w:r>
    </w:p>
    <w:p>
      <w:pPr>
        <w:pStyle w:val="P25"/>
        <w:framePr w:w="6713" w:h="376" w:hRule="exact" w:wrap="none" w:vAnchor="page" w:hAnchor="margin" w:x="45" w:y="11979"/>
        <w:rPr>
          <w:rStyle w:val="C3"/>
          <w:rtl w:val="0"/>
        </w:rPr>
      </w:pPr>
    </w:p>
    <w:p>
      <w:pPr>
        <w:pStyle w:val="P26"/>
        <w:framePr w:w="6661" w:h="249" w:hRule="exact" w:wrap="none" w:vAnchor="page" w:hAnchor="margin" w:x="71" w:y="12050"/>
        <w:rPr>
          <w:rStyle w:val="C19"/>
          <w:rtl w:val="0"/>
        </w:rPr>
      </w:pPr>
      <w:r>
        <w:rPr>
          <w:rStyle w:val="C19"/>
          <w:rtl w:val="0"/>
        </w:rPr>
        <w:t>Kritéria hodnocení</w:t>
      </w:r>
    </w:p>
    <w:p>
      <w:pPr>
        <w:pStyle w:val="P27"/>
        <w:framePr w:w="3918" w:h="376" w:hRule="exact" w:wrap="none" w:vAnchor="page" w:hAnchor="margin" w:x="6803" w:y="11979"/>
        <w:rPr>
          <w:rStyle w:val="C3"/>
          <w:rtl w:val="0"/>
        </w:rPr>
      </w:pPr>
    </w:p>
    <w:p>
      <w:pPr>
        <w:pStyle w:val="P28"/>
        <w:framePr w:w="3836" w:h="249" w:hRule="exact" w:wrap="none" w:vAnchor="page" w:hAnchor="margin" w:x="6859" w:y="12050"/>
        <w:rPr>
          <w:rStyle w:val="C20"/>
          <w:rtl w:val="0"/>
        </w:rPr>
      </w:pPr>
      <w:r>
        <w:rPr>
          <w:rStyle w:val="C20"/>
          <w:rtl w:val="0"/>
        </w:rPr>
        <w:t>Způsoby ověření</w:t>
      </w:r>
    </w:p>
    <w:p>
      <w:pPr>
        <w:pStyle w:val="P12"/>
        <w:framePr w:w="6710" w:h="376" w:hRule="exact" w:wrap="none" w:vAnchor="page" w:hAnchor="margin" w:x="45" w:y="12355"/>
        <w:rPr>
          <w:rStyle w:val="C3"/>
          <w:rtl w:val="0"/>
        </w:rPr>
      </w:pPr>
    </w:p>
    <w:p>
      <w:pPr>
        <w:pStyle w:val="P13"/>
        <w:framePr w:w="6658" w:h="249" w:hRule="exact" w:wrap="none" w:vAnchor="page" w:hAnchor="margin" w:x="71" w:y="12411"/>
        <w:rPr>
          <w:rStyle w:val="C11"/>
          <w:rtl w:val="0"/>
        </w:rPr>
      </w:pPr>
      <w:r>
        <w:rPr>
          <w:rStyle w:val="C11"/>
          <w:rtl w:val="0"/>
        </w:rPr>
        <w:t>a) Vést knihu BOZP a PO</w:t>
      </w:r>
    </w:p>
    <w:p>
      <w:pPr>
        <w:pStyle w:val="P29"/>
        <w:framePr w:w="3921" w:h="376" w:hRule="exact" w:wrap="none" w:vAnchor="page" w:hAnchor="margin" w:x="6800" w:y="12355"/>
        <w:rPr>
          <w:rStyle w:val="C3"/>
          <w:rtl w:val="0"/>
        </w:rPr>
      </w:pPr>
    </w:p>
    <w:p>
      <w:pPr>
        <w:pStyle w:val="P30"/>
        <w:framePr w:w="3839" w:h="249" w:hRule="exact" w:wrap="none" w:vAnchor="page" w:hAnchor="margin" w:x="6856" w:y="12411"/>
        <w:rPr>
          <w:rStyle w:val="C21"/>
          <w:rtl w:val="0"/>
        </w:rPr>
      </w:pPr>
      <w:r>
        <w:rPr>
          <w:rStyle w:val="C21"/>
          <w:rtl w:val="0"/>
        </w:rPr>
        <w:t>Praktické předvedení a ústní ověření</w:t>
      </w:r>
    </w:p>
    <w:p>
      <w:pPr>
        <w:pStyle w:val="P16"/>
        <w:framePr w:w="6710" w:h="376" w:hRule="exact" w:wrap="none" w:vAnchor="page" w:hAnchor="margin" w:x="45" w:y="12731"/>
        <w:rPr>
          <w:rStyle w:val="C3"/>
          <w:rtl w:val="0"/>
        </w:rPr>
      </w:pPr>
    </w:p>
    <w:p>
      <w:pPr>
        <w:pStyle w:val="P17"/>
        <w:framePr w:w="6658" w:h="249" w:hRule="exact" w:wrap="none" w:vAnchor="page" w:hAnchor="margin" w:x="71" w:y="12787"/>
        <w:rPr>
          <w:rStyle w:val="C13"/>
          <w:rtl w:val="0"/>
        </w:rPr>
      </w:pPr>
      <w:r>
        <w:rPr>
          <w:rStyle w:val="C13"/>
          <w:rtl w:val="0"/>
        </w:rPr>
        <w:t>b) Vést knihu jízd</w:t>
      </w:r>
    </w:p>
    <w:p>
      <w:pPr>
        <w:pStyle w:val="P31"/>
        <w:framePr w:w="3921" w:h="376" w:hRule="exact" w:wrap="none" w:vAnchor="page" w:hAnchor="margin" w:x="6800" w:y="12731"/>
        <w:rPr>
          <w:rStyle w:val="C3"/>
          <w:rtl w:val="0"/>
        </w:rPr>
      </w:pPr>
    </w:p>
    <w:p>
      <w:pPr>
        <w:pStyle w:val="P32"/>
        <w:framePr w:w="3839" w:h="249" w:hRule="exact" w:wrap="none" w:vAnchor="page" w:hAnchor="margin" w:x="6856" w:y="12787"/>
        <w:rPr>
          <w:rStyle w:val="C22"/>
          <w:rtl w:val="0"/>
        </w:rPr>
      </w:pPr>
      <w:r>
        <w:rPr>
          <w:rStyle w:val="C22"/>
          <w:rtl w:val="0"/>
        </w:rPr>
        <w:t>Praktické předvedení a ústní ověření</w:t>
      </w:r>
    </w:p>
    <w:p>
      <w:pPr>
        <w:pStyle w:val="P12"/>
        <w:framePr w:w="6710" w:h="376" w:hRule="exact" w:wrap="none" w:vAnchor="page" w:hAnchor="margin" w:x="45" w:y="13107"/>
        <w:rPr>
          <w:rStyle w:val="C3"/>
          <w:rtl w:val="0"/>
        </w:rPr>
      </w:pPr>
    </w:p>
    <w:p>
      <w:pPr>
        <w:pStyle w:val="P13"/>
        <w:framePr w:w="6658" w:h="249" w:hRule="exact" w:wrap="none" w:vAnchor="page" w:hAnchor="margin" w:x="71" w:y="13163"/>
        <w:rPr>
          <w:rStyle w:val="C11"/>
          <w:rtl w:val="0"/>
        </w:rPr>
      </w:pPr>
      <w:r>
        <w:rPr>
          <w:rStyle w:val="C11"/>
          <w:rtl w:val="0"/>
        </w:rPr>
        <w:t>c) Vysvětlit pravidla vedení účetnictví pro živnostenské podnikání</w:t>
      </w:r>
    </w:p>
    <w:p>
      <w:pPr>
        <w:pStyle w:val="P29"/>
        <w:framePr w:w="3921" w:h="376" w:hRule="exact" w:wrap="none" w:vAnchor="page" w:hAnchor="margin" w:x="6800" w:y="13107"/>
        <w:rPr>
          <w:rStyle w:val="C3"/>
          <w:rtl w:val="0"/>
        </w:rPr>
      </w:pPr>
    </w:p>
    <w:p>
      <w:pPr>
        <w:pStyle w:val="P30"/>
        <w:framePr w:w="3839" w:h="249" w:hRule="exact" w:wrap="none" w:vAnchor="page" w:hAnchor="margin" w:x="6856" w:y="13163"/>
        <w:rPr>
          <w:rStyle w:val="C21"/>
          <w:rtl w:val="0"/>
        </w:rPr>
      </w:pPr>
      <w:r>
        <w:rPr>
          <w:rStyle w:val="C21"/>
          <w:rtl w:val="0"/>
        </w:rPr>
        <w:t>Ústní ověření</w:t>
      </w:r>
    </w:p>
    <w:p>
      <w:pPr>
        <w:pStyle w:val="P33"/>
        <w:framePr w:w="10710" w:h="248" w:hRule="exact" w:wrap="none" w:vAnchor="page" w:hAnchor="margin" w:x="28" w:y="13597"/>
        <w:rPr>
          <w:rStyle w:val="C23"/>
          <w:rtl w:val="0"/>
        </w:rPr>
      </w:pPr>
      <w:r>
        <w:rPr>
          <w:rStyle w:val="C23"/>
          <w:rtl w:val="0"/>
        </w:rPr>
        <w:t>Je třeba splnit všechna kritéria.</w:t>
      </w:r>
    </w:p>
    <w:p>
      <w:pPr>
        <w:pStyle w:val="P21"/>
        <w:framePr w:w="7654" w:h="331" w:hRule="exact" w:wrap="none" w:vAnchor="page" w:hAnchor="margin" w:x="28" w:y="15940"/>
        <w:rPr>
          <w:rStyle w:val="C15"/>
          <w:rtl w:val="0"/>
        </w:rPr>
      </w:pPr>
      <w:r>
        <w:rPr>
          <w:rStyle w:val="C15"/>
          <w:rtl w:val="0"/>
        </w:rPr>
        <w:t>Kamnář technik / kamnářka technička, 31.7.2026 15:57:13</w:t>
      </w:r>
    </w:p>
    <w:p>
      <w:pPr>
        <w:pStyle w:val="P22"/>
        <w:framePr w:w="2790" w:h="331" w:hRule="exact" w:wrap="none" w:vAnchor="page" w:hAnchor="margin" w:x="7911" w:y="15940"/>
        <w:rPr>
          <w:rStyle w:val="C16"/>
          <w:rtl w:val="0"/>
        </w:rPr>
      </w:pPr>
      <w:r>
        <w:rPr>
          <w:rStyle w:val="C16"/>
          <w:rtl w:val="0"/>
        </w:rPr>
        <w:t>Strana 9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Orientace v předpisech BOZP, PO a hygieny práce při kamnářských pracích</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pravidla BOZP při práci na lešení</w:t>
      </w:r>
    </w:p>
    <w:p>
      <w:pPr>
        <w:pStyle w:val="P29"/>
        <w:framePr w:w="3921" w:h="376" w:hRule="exact" w:wrap="none" w:vAnchor="page" w:hAnchor="margin" w:x="6800" w:y="2970"/>
        <w:rPr>
          <w:rStyle w:val="C3"/>
          <w:rtl w:val="0"/>
        </w:rPr>
      </w:pPr>
    </w:p>
    <w:p>
      <w:pPr>
        <w:pStyle w:val="P30"/>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pravidla BOZP a hygieny práce při práci s ručním nářadím</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2"/>
          <w:rtl w:val="0"/>
        </w:rPr>
      </w:pPr>
      <w:r>
        <w:rPr>
          <w:rStyle w:val="C22"/>
          <w:rtl w:val="0"/>
        </w:rPr>
        <w:t>Písemné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Popsat pravidla BOZP a hygieny práce při práci s mechanizovaným nářadím</w:t>
      </w:r>
    </w:p>
    <w:p>
      <w:pPr>
        <w:pStyle w:val="P29"/>
        <w:framePr w:w="3921" w:h="607" w:hRule="exact" w:wrap="none" w:vAnchor="page" w:hAnchor="margin" w:x="6800" w:y="3722"/>
        <w:rPr>
          <w:rStyle w:val="C3"/>
          <w:rtl w:val="0"/>
        </w:rPr>
      </w:pPr>
    </w:p>
    <w:p>
      <w:pPr>
        <w:pStyle w:val="P30"/>
        <w:framePr w:w="3839" w:h="480" w:hRule="exact" w:wrap="none" w:vAnchor="page" w:hAnchor="margin" w:x="6856" w:y="3778"/>
        <w:rPr>
          <w:rStyle w:val="C21"/>
          <w:rtl w:val="0"/>
        </w:rPr>
      </w:pPr>
      <w:r>
        <w:rPr>
          <w:rStyle w:val="C21"/>
          <w:rtl w:val="0"/>
        </w:rPr>
        <w:t>Písemné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pravidla BOZP a hygieny práce při práci se stolovou pilou</w:t>
      </w:r>
    </w:p>
    <w:p>
      <w:pPr>
        <w:pStyle w:val="P31"/>
        <w:framePr w:w="3921" w:h="376" w:hRule="exact" w:wrap="none" w:vAnchor="page" w:hAnchor="margin" w:x="6800" w:y="4329"/>
        <w:rPr>
          <w:rStyle w:val="C3"/>
          <w:rtl w:val="0"/>
        </w:rPr>
      </w:pPr>
    </w:p>
    <w:p>
      <w:pPr>
        <w:pStyle w:val="P32"/>
        <w:framePr w:w="3839" w:h="249" w:hRule="exact" w:wrap="none" w:vAnchor="page" w:hAnchor="margin" w:x="6856" w:y="4385"/>
        <w:rPr>
          <w:rStyle w:val="C22"/>
          <w:rtl w:val="0"/>
        </w:rPr>
      </w:pPr>
      <w:r>
        <w:rPr>
          <w:rStyle w:val="C22"/>
          <w:rtl w:val="0"/>
        </w:rPr>
        <w:t>Písemné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pravidla BOZP a hygieny práce při opracování prašných materiálů</w:t>
      </w:r>
    </w:p>
    <w:p>
      <w:pPr>
        <w:pStyle w:val="P29"/>
        <w:framePr w:w="3921" w:h="376" w:hRule="exact" w:wrap="none" w:vAnchor="page" w:hAnchor="margin" w:x="6800" w:y="4705"/>
        <w:rPr>
          <w:rStyle w:val="C3"/>
          <w:rtl w:val="0"/>
        </w:rPr>
      </w:pPr>
    </w:p>
    <w:p>
      <w:pPr>
        <w:pStyle w:val="P30"/>
        <w:framePr w:w="3839" w:h="249" w:hRule="exact" w:wrap="none" w:vAnchor="page" w:hAnchor="margin" w:x="6856" w:y="4761"/>
        <w:rPr>
          <w:rStyle w:val="C21"/>
          <w:rtl w:val="0"/>
        </w:rPr>
      </w:pPr>
      <w:r>
        <w:rPr>
          <w:rStyle w:val="C21"/>
          <w:rtl w:val="0"/>
        </w:rPr>
        <w:t>Písemné a 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Popsat pravidla BOZP a hygieny při práci s kamnářskými materiály</w:t>
      </w:r>
    </w:p>
    <w:p>
      <w:pPr>
        <w:pStyle w:val="P31"/>
        <w:framePr w:w="3921" w:h="376" w:hRule="exact" w:wrap="none" w:vAnchor="page" w:hAnchor="margin" w:x="6800" w:y="5082"/>
        <w:rPr>
          <w:rStyle w:val="C3"/>
          <w:rtl w:val="0"/>
        </w:rPr>
      </w:pPr>
    </w:p>
    <w:p>
      <w:pPr>
        <w:pStyle w:val="P32"/>
        <w:framePr w:w="3839" w:h="249" w:hRule="exact" w:wrap="none" w:vAnchor="page" w:hAnchor="margin" w:x="6856" w:y="5138"/>
        <w:rPr>
          <w:rStyle w:val="C22"/>
          <w:rtl w:val="0"/>
        </w:rPr>
      </w:pPr>
      <w:r>
        <w:rPr>
          <w:rStyle w:val="C22"/>
          <w:rtl w:val="0"/>
        </w:rPr>
        <w:t>Písemné a ústní ověření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Popsat pravidla BOZP při opracování kovových materiálů</w:t>
      </w:r>
    </w:p>
    <w:p>
      <w:pPr>
        <w:pStyle w:val="P29"/>
        <w:framePr w:w="3921" w:h="376" w:hRule="exact" w:wrap="none" w:vAnchor="page" w:hAnchor="margin" w:x="6800" w:y="5458"/>
        <w:rPr>
          <w:rStyle w:val="C3"/>
          <w:rtl w:val="0"/>
        </w:rPr>
      </w:pPr>
    </w:p>
    <w:p>
      <w:pPr>
        <w:pStyle w:val="P30"/>
        <w:framePr w:w="3839" w:h="249" w:hRule="exact" w:wrap="none" w:vAnchor="page" w:hAnchor="margin" w:x="6856" w:y="5514"/>
        <w:rPr>
          <w:rStyle w:val="C21"/>
          <w:rtl w:val="0"/>
        </w:rPr>
      </w:pPr>
      <w:r>
        <w:rPr>
          <w:rStyle w:val="C21"/>
          <w:rtl w:val="0"/>
        </w:rPr>
        <w:t>Písemné a ústní ověření</w:t>
      </w:r>
    </w:p>
    <w:p>
      <w:pPr>
        <w:pStyle w:val="P16"/>
        <w:framePr w:w="6710" w:h="376" w:hRule="exact" w:wrap="none" w:vAnchor="page" w:hAnchor="margin" w:x="45" w:y="5834"/>
        <w:rPr>
          <w:rStyle w:val="C3"/>
          <w:rtl w:val="0"/>
        </w:rPr>
      </w:pPr>
    </w:p>
    <w:p>
      <w:pPr>
        <w:pStyle w:val="P17"/>
        <w:framePr w:w="6658" w:h="249" w:hRule="exact" w:wrap="none" w:vAnchor="page" w:hAnchor="margin" w:x="71" w:y="5890"/>
        <w:rPr>
          <w:rStyle w:val="C13"/>
          <w:rtl w:val="0"/>
        </w:rPr>
      </w:pPr>
      <w:r>
        <w:rPr>
          <w:rStyle w:val="C13"/>
          <w:rtl w:val="0"/>
        </w:rPr>
        <w:t>h) Popsat pravidla PO, používání ručního hasicího přístroje a přivolání HZS</w:t>
      </w:r>
    </w:p>
    <w:p>
      <w:pPr>
        <w:pStyle w:val="P31"/>
        <w:framePr w:w="3921" w:h="376" w:hRule="exact" w:wrap="none" w:vAnchor="page" w:hAnchor="margin" w:x="6800" w:y="5834"/>
        <w:rPr>
          <w:rStyle w:val="C3"/>
          <w:rtl w:val="0"/>
        </w:rPr>
      </w:pPr>
    </w:p>
    <w:p>
      <w:pPr>
        <w:pStyle w:val="P32"/>
        <w:framePr w:w="3839" w:h="249" w:hRule="exact" w:wrap="none" w:vAnchor="page" w:hAnchor="margin" w:x="6856" w:y="5890"/>
        <w:rPr>
          <w:rStyle w:val="C22"/>
          <w:rtl w:val="0"/>
        </w:rPr>
      </w:pPr>
      <w:r>
        <w:rPr>
          <w:rStyle w:val="C22"/>
          <w:rtl w:val="0"/>
        </w:rPr>
        <w:t>Písemné a ústní ověření</w:t>
      </w:r>
    </w:p>
    <w:p>
      <w:pPr>
        <w:pStyle w:val="P12"/>
        <w:framePr w:w="6710" w:h="376" w:hRule="exact" w:wrap="none" w:vAnchor="page" w:hAnchor="margin" w:x="45" w:y="6210"/>
        <w:rPr>
          <w:rStyle w:val="C3"/>
          <w:rtl w:val="0"/>
        </w:rPr>
      </w:pPr>
    </w:p>
    <w:p>
      <w:pPr>
        <w:pStyle w:val="P13"/>
        <w:framePr w:w="6658" w:h="249" w:hRule="exact" w:wrap="none" w:vAnchor="page" w:hAnchor="margin" w:x="71" w:y="6266"/>
        <w:rPr>
          <w:rStyle w:val="C11"/>
          <w:rtl w:val="0"/>
        </w:rPr>
      </w:pPr>
      <w:r>
        <w:rPr>
          <w:rStyle w:val="C11"/>
          <w:rtl w:val="0"/>
        </w:rPr>
        <w:t>i) Popsat pravidla hygieny práce při manipulaci s agresivními materiály</w:t>
      </w:r>
    </w:p>
    <w:p>
      <w:pPr>
        <w:pStyle w:val="P29"/>
        <w:framePr w:w="3921" w:h="376" w:hRule="exact" w:wrap="none" w:vAnchor="page" w:hAnchor="margin" w:x="6800" w:y="6210"/>
        <w:rPr>
          <w:rStyle w:val="C3"/>
          <w:rtl w:val="0"/>
        </w:rPr>
      </w:pPr>
    </w:p>
    <w:p>
      <w:pPr>
        <w:pStyle w:val="P30"/>
        <w:framePr w:w="3839" w:h="249" w:hRule="exact" w:wrap="none" w:vAnchor="page" w:hAnchor="margin" w:x="6856" w:y="6266"/>
        <w:rPr>
          <w:rStyle w:val="C21"/>
          <w:rtl w:val="0"/>
        </w:rPr>
      </w:pPr>
      <w:r>
        <w:rPr>
          <w:rStyle w:val="C21"/>
          <w:rtl w:val="0"/>
        </w:rPr>
        <w:t>Písemné a ústní ověření</w:t>
      </w:r>
    </w:p>
    <w:p>
      <w:pPr>
        <w:pStyle w:val="P33"/>
        <w:framePr w:w="10710" w:h="248" w:hRule="exact" w:wrap="none" w:vAnchor="page" w:hAnchor="margin" w:x="28" w:y="6700"/>
        <w:rPr>
          <w:rStyle w:val="C23"/>
          <w:rtl w:val="0"/>
        </w:rPr>
      </w:pPr>
      <w:r>
        <w:rPr>
          <w:rStyle w:val="C23"/>
          <w:rtl w:val="0"/>
        </w:rPr>
        <w:t>Je třeba splnit všechna kritéria.</w:t>
      </w:r>
    </w:p>
    <w:p>
      <w:pPr>
        <w:pStyle w:val="P24"/>
        <w:framePr w:w="10710" w:h="340" w:hRule="exact" w:wrap="none" w:vAnchor="page" w:hAnchor="margin" w:x="28" w:y="7136"/>
        <w:rPr>
          <w:rStyle w:val="C18"/>
          <w:rtl w:val="0"/>
        </w:rPr>
      </w:pPr>
      <w:r>
        <w:rPr>
          <w:rStyle w:val="C18"/>
          <w:rtl w:val="0"/>
        </w:rPr>
        <w:t>Doprava a skladování materiálů</w:t>
      </w:r>
    </w:p>
    <w:p>
      <w:pPr>
        <w:pStyle w:val="P25"/>
        <w:framePr w:w="6713" w:h="376" w:hRule="exact" w:wrap="none" w:vAnchor="page" w:hAnchor="margin" w:x="45" w:y="7575"/>
        <w:rPr>
          <w:rStyle w:val="C3"/>
          <w:rtl w:val="0"/>
        </w:rPr>
      </w:pPr>
    </w:p>
    <w:p>
      <w:pPr>
        <w:pStyle w:val="P26"/>
        <w:framePr w:w="6661" w:h="249" w:hRule="exact" w:wrap="none" w:vAnchor="page" w:hAnchor="margin" w:x="71" w:y="7646"/>
        <w:rPr>
          <w:rStyle w:val="C19"/>
          <w:rtl w:val="0"/>
        </w:rPr>
      </w:pPr>
      <w:r>
        <w:rPr>
          <w:rStyle w:val="C19"/>
          <w:rtl w:val="0"/>
        </w:rPr>
        <w:t>Kritéria hodnocení</w:t>
      </w:r>
    </w:p>
    <w:p>
      <w:pPr>
        <w:pStyle w:val="P27"/>
        <w:framePr w:w="3918" w:h="376" w:hRule="exact" w:wrap="none" w:vAnchor="page" w:hAnchor="margin" w:x="6803" w:y="7575"/>
        <w:rPr>
          <w:rStyle w:val="C3"/>
          <w:rtl w:val="0"/>
        </w:rPr>
      </w:pPr>
    </w:p>
    <w:p>
      <w:pPr>
        <w:pStyle w:val="P28"/>
        <w:framePr w:w="3836" w:h="249" w:hRule="exact" w:wrap="none" w:vAnchor="page" w:hAnchor="margin" w:x="6859" w:y="7646"/>
        <w:rPr>
          <w:rStyle w:val="C20"/>
          <w:rtl w:val="0"/>
        </w:rPr>
      </w:pPr>
      <w:r>
        <w:rPr>
          <w:rStyle w:val="C20"/>
          <w:rtl w:val="0"/>
        </w:rPr>
        <w:t>Způsoby ověření</w:t>
      </w:r>
    </w:p>
    <w:p>
      <w:pPr>
        <w:pStyle w:val="P12"/>
        <w:framePr w:w="6710" w:h="376" w:hRule="exact" w:wrap="none" w:vAnchor="page" w:hAnchor="margin" w:x="45" w:y="7951"/>
        <w:rPr>
          <w:rStyle w:val="C3"/>
          <w:rtl w:val="0"/>
        </w:rPr>
      </w:pPr>
    </w:p>
    <w:p>
      <w:pPr>
        <w:pStyle w:val="P13"/>
        <w:framePr w:w="6658" w:h="249" w:hRule="exact" w:wrap="none" w:vAnchor="page" w:hAnchor="margin" w:x="71" w:y="8007"/>
        <w:rPr>
          <w:rStyle w:val="C11"/>
          <w:rtl w:val="0"/>
        </w:rPr>
      </w:pPr>
      <w:r>
        <w:rPr>
          <w:rStyle w:val="C11"/>
          <w:rtl w:val="0"/>
        </w:rPr>
        <w:t>a) Předvést vedení deníku skladového hospodářství na PC</w:t>
      </w:r>
    </w:p>
    <w:p>
      <w:pPr>
        <w:pStyle w:val="P29"/>
        <w:framePr w:w="3921" w:h="376" w:hRule="exact" w:wrap="none" w:vAnchor="page" w:hAnchor="margin" w:x="6800" w:y="7951"/>
        <w:rPr>
          <w:rStyle w:val="C3"/>
          <w:rtl w:val="0"/>
        </w:rPr>
      </w:pPr>
    </w:p>
    <w:p>
      <w:pPr>
        <w:pStyle w:val="P30"/>
        <w:framePr w:w="3839" w:h="249" w:hRule="exact" w:wrap="none" w:vAnchor="page" w:hAnchor="margin" w:x="6856" w:y="8007"/>
        <w:rPr>
          <w:rStyle w:val="C21"/>
          <w:rtl w:val="0"/>
        </w:rPr>
      </w:pPr>
      <w:r>
        <w:rPr>
          <w:rStyle w:val="C21"/>
          <w:rtl w:val="0"/>
        </w:rPr>
        <w:t>Praktické předvedení</w:t>
      </w:r>
    </w:p>
    <w:p>
      <w:pPr>
        <w:pStyle w:val="P16"/>
        <w:framePr w:w="6710" w:h="376" w:hRule="exact" w:wrap="none" w:vAnchor="page" w:hAnchor="margin" w:x="45" w:y="8327"/>
        <w:rPr>
          <w:rStyle w:val="C3"/>
          <w:rtl w:val="0"/>
        </w:rPr>
      </w:pPr>
    </w:p>
    <w:p>
      <w:pPr>
        <w:pStyle w:val="P17"/>
        <w:framePr w:w="6658" w:h="249" w:hRule="exact" w:wrap="none" w:vAnchor="page" w:hAnchor="margin" w:x="71" w:y="8383"/>
        <w:rPr>
          <w:rStyle w:val="C13"/>
          <w:rtl w:val="0"/>
        </w:rPr>
      </w:pPr>
      <w:r>
        <w:rPr>
          <w:rStyle w:val="C13"/>
          <w:rtl w:val="0"/>
        </w:rPr>
        <w:t>b) Popsat BOZ při skladování materiálů ve skladu</w:t>
      </w:r>
    </w:p>
    <w:p>
      <w:pPr>
        <w:pStyle w:val="P31"/>
        <w:framePr w:w="3921" w:h="376" w:hRule="exact" w:wrap="none" w:vAnchor="page" w:hAnchor="margin" w:x="6800" w:y="8327"/>
        <w:rPr>
          <w:rStyle w:val="C3"/>
          <w:rtl w:val="0"/>
        </w:rPr>
      </w:pPr>
    </w:p>
    <w:p>
      <w:pPr>
        <w:pStyle w:val="P32"/>
        <w:framePr w:w="3839" w:h="249" w:hRule="exact" w:wrap="none" w:vAnchor="page" w:hAnchor="margin" w:x="6856" w:y="8383"/>
        <w:rPr>
          <w:rStyle w:val="C22"/>
          <w:rtl w:val="0"/>
        </w:rPr>
      </w:pPr>
      <w:r>
        <w:rPr>
          <w:rStyle w:val="C22"/>
          <w:rtl w:val="0"/>
        </w:rPr>
        <w:t>Písemné ověření</w:t>
      </w:r>
    </w:p>
    <w:p>
      <w:pPr>
        <w:pStyle w:val="P12"/>
        <w:framePr w:w="6710" w:h="376" w:hRule="exact" w:wrap="none" w:vAnchor="page" w:hAnchor="margin" w:x="45" w:y="8703"/>
        <w:rPr>
          <w:rStyle w:val="C3"/>
          <w:rtl w:val="0"/>
        </w:rPr>
      </w:pPr>
    </w:p>
    <w:p>
      <w:pPr>
        <w:pStyle w:val="P13"/>
        <w:framePr w:w="6658" w:h="249" w:hRule="exact" w:wrap="none" w:vAnchor="page" w:hAnchor="margin" w:x="71" w:y="8759"/>
        <w:rPr>
          <w:rStyle w:val="C11"/>
          <w:rtl w:val="0"/>
        </w:rPr>
      </w:pPr>
      <w:r>
        <w:rPr>
          <w:rStyle w:val="C11"/>
          <w:rtl w:val="0"/>
        </w:rPr>
        <w:t>c) Popsat manipulaci s materiálem s ohledem na jeho křehkost</w:t>
      </w:r>
    </w:p>
    <w:p>
      <w:pPr>
        <w:pStyle w:val="P29"/>
        <w:framePr w:w="3921" w:h="376" w:hRule="exact" w:wrap="none" w:vAnchor="page" w:hAnchor="margin" w:x="6800" w:y="8703"/>
        <w:rPr>
          <w:rStyle w:val="C3"/>
          <w:rtl w:val="0"/>
        </w:rPr>
      </w:pPr>
    </w:p>
    <w:p>
      <w:pPr>
        <w:pStyle w:val="P30"/>
        <w:framePr w:w="3839" w:h="249" w:hRule="exact" w:wrap="none" w:vAnchor="page" w:hAnchor="margin" w:x="6856" w:y="8759"/>
        <w:rPr>
          <w:rStyle w:val="C21"/>
          <w:rtl w:val="0"/>
        </w:rPr>
      </w:pPr>
      <w:r>
        <w:rPr>
          <w:rStyle w:val="C21"/>
          <w:rtl w:val="0"/>
        </w:rPr>
        <w:t>Písemné ověření</w:t>
      </w:r>
    </w:p>
    <w:p>
      <w:pPr>
        <w:pStyle w:val="P16"/>
        <w:framePr w:w="6710" w:h="376" w:hRule="exact" w:wrap="none" w:vAnchor="page" w:hAnchor="margin" w:x="45" w:y="9080"/>
        <w:rPr>
          <w:rStyle w:val="C3"/>
          <w:rtl w:val="0"/>
        </w:rPr>
      </w:pPr>
    </w:p>
    <w:p>
      <w:pPr>
        <w:pStyle w:val="P17"/>
        <w:framePr w:w="6658" w:h="249" w:hRule="exact" w:wrap="none" w:vAnchor="page" w:hAnchor="margin" w:x="71" w:y="9136"/>
        <w:rPr>
          <w:rStyle w:val="C13"/>
          <w:rtl w:val="0"/>
        </w:rPr>
      </w:pPr>
      <w:r>
        <w:rPr>
          <w:rStyle w:val="C13"/>
          <w:rtl w:val="0"/>
        </w:rPr>
        <w:t>d) Popsat uložení a upevnění materiálu při dopravě autem</w:t>
      </w:r>
    </w:p>
    <w:p>
      <w:pPr>
        <w:pStyle w:val="P31"/>
        <w:framePr w:w="3921" w:h="376" w:hRule="exact" w:wrap="none" w:vAnchor="page" w:hAnchor="margin" w:x="6800" w:y="9080"/>
        <w:rPr>
          <w:rStyle w:val="C3"/>
          <w:rtl w:val="0"/>
        </w:rPr>
      </w:pPr>
    </w:p>
    <w:p>
      <w:pPr>
        <w:pStyle w:val="P32"/>
        <w:framePr w:w="3839" w:h="249" w:hRule="exact" w:wrap="none" w:vAnchor="page" w:hAnchor="margin" w:x="6856" w:y="9136"/>
        <w:rPr>
          <w:rStyle w:val="C22"/>
          <w:rtl w:val="0"/>
        </w:rPr>
      </w:pPr>
      <w:r>
        <w:rPr>
          <w:rStyle w:val="C22"/>
          <w:rtl w:val="0"/>
        </w:rPr>
        <w:t>Písemné ověření</w:t>
      </w:r>
    </w:p>
    <w:p>
      <w:pPr>
        <w:pStyle w:val="P12"/>
        <w:framePr w:w="6710" w:h="607" w:hRule="exact" w:wrap="none" w:vAnchor="page" w:hAnchor="margin" w:x="45" w:y="9456"/>
        <w:rPr>
          <w:rStyle w:val="C3"/>
          <w:rtl w:val="0"/>
        </w:rPr>
      </w:pPr>
    </w:p>
    <w:p>
      <w:pPr>
        <w:pStyle w:val="P13"/>
        <w:framePr w:w="6658" w:h="480" w:hRule="exact" w:wrap="none" w:vAnchor="page" w:hAnchor="margin" w:x="71" w:y="9512"/>
        <w:rPr>
          <w:rStyle w:val="C11"/>
          <w:rtl w:val="0"/>
        </w:rPr>
      </w:pPr>
      <w:r>
        <w:rPr>
          <w:rStyle w:val="C11"/>
          <w:rtl w:val="0"/>
        </w:rPr>
        <w:t>e) Popsat zásady uskladnění materiálů na stavbě s ohledem na nosné konstrukce objektu.</w:t>
      </w:r>
    </w:p>
    <w:p>
      <w:pPr>
        <w:pStyle w:val="P29"/>
        <w:framePr w:w="3921" w:h="607" w:hRule="exact" w:wrap="none" w:vAnchor="page" w:hAnchor="margin" w:x="6800" w:y="9456"/>
        <w:rPr>
          <w:rStyle w:val="C3"/>
          <w:rtl w:val="0"/>
        </w:rPr>
      </w:pPr>
    </w:p>
    <w:p>
      <w:pPr>
        <w:pStyle w:val="P30"/>
        <w:framePr w:w="3839" w:h="480" w:hRule="exact" w:wrap="none" w:vAnchor="page" w:hAnchor="margin" w:x="6856" w:y="9512"/>
        <w:rPr>
          <w:rStyle w:val="C21"/>
          <w:rtl w:val="0"/>
        </w:rPr>
      </w:pPr>
      <w:r>
        <w:rPr>
          <w:rStyle w:val="C21"/>
          <w:rtl w:val="0"/>
        </w:rPr>
        <w:t>Písemné ověření</w:t>
      </w:r>
    </w:p>
    <w:p>
      <w:pPr>
        <w:pStyle w:val="P33"/>
        <w:framePr w:w="10710" w:h="248" w:hRule="exact" w:wrap="none" w:vAnchor="page" w:hAnchor="margin" w:x="28" w:y="10176"/>
        <w:rPr>
          <w:rStyle w:val="C23"/>
          <w:rtl w:val="0"/>
        </w:rPr>
      </w:pPr>
      <w:r>
        <w:rPr>
          <w:rStyle w:val="C23"/>
          <w:rtl w:val="0"/>
        </w:rPr>
        <w:t>Je třeba splnit všechna kritéria.</w:t>
      </w:r>
    </w:p>
    <w:p>
      <w:pPr>
        <w:pStyle w:val="P21"/>
        <w:framePr w:w="7654" w:h="331" w:hRule="exact" w:wrap="none" w:vAnchor="page" w:hAnchor="margin" w:x="28" w:y="15940"/>
        <w:rPr>
          <w:rStyle w:val="C15"/>
          <w:rtl w:val="0"/>
        </w:rPr>
      </w:pPr>
      <w:r>
        <w:rPr>
          <w:rStyle w:val="C15"/>
          <w:rtl w:val="0"/>
        </w:rPr>
        <w:t>Kamnář technik / kamnářka technička, 31.7.2026 15:57:14</w:t>
      </w:r>
    </w:p>
    <w:p>
      <w:pPr>
        <w:pStyle w:val="P22"/>
        <w:framePr w:w="2790" w:h="331" w:hRule="exact" w:wrap="none" w:vAnchor="page" w:hAnchor="margin" w:x="7911" w:y="15940"/>
        <w:rPr>
          <w:rStyle w:val="C16"/>
          <w:rtl w:val="0"/>
        </w:rPr>
      </w:pPr>
      <w:r>
        <w:rPr>
          <w:rStyle w:val="C16"/>
          <w:rtl w:val="0"/>
        </w:rPr>
        <w:t>Strana 10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9905"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Podmínka připuštění ke zkoušce: uchazeč o tuto profesní kvalifikaci musí být držitelem úplné profesní kvalifikace kamnář, kterou doloží:</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dokladem o absolvování středního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36-67-H/02</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1"/>
          <w:caps w:val="0"/>
          <w:strike w:val="0"/>
          <w:noProof w:val="0"/>
          <w:vanish w:val="0"/>
          <w:color w:val="auto"/>
          <w:sz w:val="20"/>
          <w:u w:val="none"/>
          <w:shd w:val="clear" w:color="auto" w:fill="auto"/>
          <w:vertAlign w:val="baseline"/>
          <w:lang/>
        </w:rPr>
        <w:t xml:space="preserve">Kamnář </w:t>
      </w:r>
      <w:r>
        <w:rPr>
          <w:rFonts w:ascii="Arial" w:cs="Arial" w:hAnsi="Arial" w:eastAsia="Arial"/>
          <w:b w:val="0"/>
          <w:i w:val="0"/>
          <w:caps w:val="0"/>
          <w:strike w:val="0"/>
          <w:noProof w:val="0"/>
          <w:vanish w:val="0"/>
          <w:color w:val="auto"/>
          <w:sz w:val="20"/>
          <w:u w:val="none"/>
          <w:shd w:val="clear" w:color="auto" w:fill="auto"/>
          <w:vertAlign w:val="baseline"/>
          <w:lang/>
        </w:rPr>
        <w:t xml:space="preserve">nebo středního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82-41-M/12 Výtvarné zpracování keramiky a porcelánu, zaměření kamnářství,</w:t>
      </w:r>
      <w:r>
        <w:rPr>
          <w:rFonts w:ascii="Arial" w:cs="Arial" w:hAnsi="Arial" w:eastAsia="Arial"/>
          <w:b w:val="0"/>
          <w:i w:val="0"/>
          <w:caps w:val="0"/>
          <w:strike w:val="0"/>
          <w:noProof w:val="0"/>
          <w:vanish w:val="0"/>
          <w:color w:val="auto"/>
          <w:sz w:val="20"/>
          <w:u w:val="none"/>
          <w:shd w:val="clear" w:color="auto" w:fill="auto"/>
          <w:vertAlign w:val="baseline"/>
          <w:lang/>
        </w:rPr>
        <w:t xml:space="preserve"> nebo</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osvědčeními o získání profesních kvalifikací skládajících úplnou profesní kvalifikaci </w:t>
      </w:r>
      <w:r>
        <w:rPr>
          <w:rFonts w:ascii="Arial" w:cs="Arial" w:hAnsi="Arial" w:eastAsia="Arial"/>
          <w:b w:val="0"/>
          <w:i w:val="1"/>
          <w:caps w:val="0"/>
          <w:strike w:val="0"/>
          <w:noProof w:val="0"/>
          <w:vanish w:val="0"/>
          <w:color w:val="auto"/>
          <w:sz w:val="20"/>
          <w:u w:val="none"/>
          <w:shd w:val="clear" w:color="auto" w:fill="auto"/>
          <w:vertAlign w:val="baseline"/>
          <w:lang/>
        </w:rPr>
        <w:t>kamnář</w:t>
      </w:r>
      <w:r>
        <w:rPr>
          <w:rFonts w:ascii="Arial" w:cs="Arial" w:hAnsi="Arial" w:eastAsia="Arial"/>
          <w:b w:val="0"/>
          <w:i w:val="0"/>
          <w:caps w:val="0"/>
          <w:strike w:val="0"/>
          <w:noProof w:val="0"/>
          <w:vanish w:val="0"/>
          <w:color w:val="auto"/>
          <w:sz w:val="20"/>
          <w:u w:val="none"/>
          <w:shd w:val="clear" w:color="auto" w:fill="auto"/>
          <w:vertAlign w:val="baseline"/>
          <w:lang/>
        </w:rPr>
        <w:t>: 36-115-H Kamnář stavitel krbů, 36-116-H Kamnář stavitel kachlových kamen a sporáků a 36-125-H Kamnář konstruktér individuálně stavěných topidel.</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 požadována praxe v délce min. 8 let v povolání kamnář.</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Zdravotní způsobilost není vyžadována. </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pro realizaci zkoušky přinese osobní rýsovací a výpočetní pomůcky. Autorizovaná osoba umožní uchazeči použít vlastní software na PC autorizované osoby.</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technických norem a právních předpisů:</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4230 Krby s otevřeným a uzavíratelným ohništěm</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4231 Kamna – individuálně stavěná kamna</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4232 Sporáky – individuálně stavěné sporáky</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EN 13 229 Vestavné spotřebiče k vytápění a krbové vložky na pevná paliva </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13240 Spotřebiče na pevná paliva k vytápění obytných prostorů – požadavky a zkušební metody</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15250 Akumulační kamna na pevná paliva – požadavky a zkušební metody</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12815 Varné spotřebiče pro domácnost na pevná paliva – požadavky a zkušební metody</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EN 14785 Spotřebiče spalující dřevěné pelety k vytápění obytných prostorů – požadavky a zkušební metody </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155 44:2006 Individuálně stavěná kachlová kamna/omítnutá kamna – Dimenzování</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73 4201 Komíny a kouřovody – Navrhování, provádění a připojování spotřebičů paliv </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1443 Komíny – Všeobecné požadavky</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13384-1+A2 Komíny – Tepelně technické a hydraulické výpočtové metody – Část 1: Samostatné komíny</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205/2009 Sb., o zjišťování emisí ze stacionárních zdrojů a o provedení některých dalších ustanovení zákona o ochraně ovzduší, ve znění pozdějších předpisů</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91/2010 Sb., o podmínkách požární bezpečnosti při provozu komínů, kouřovodů a spotřebičů paliv, ve znění pozdějších předpisů</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406/2000 Sb., o využití energií, ve znění pozdějších předpisů</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1837" w:hRule="exact" w:wrap="none" w:vAnchor="page" w:hAnchor="margin" w:x="0" w:y="12286"/>
        <w:rPr>
          <w:rStyle w:val="C3"/>
          <w:rtl w:val="0"/>
        </w:rPr>
      </w:pPr>
    </w:p>
    <w:p>
      <w:pPr>
        <w:pStyle w:val="P37"/>
        <w:framePr w:w="10710" w:h="340" w:hRule="exact" w:wrap="none" w:vAnchor="page" w:hAnchor="margin" w:x="28" w:y="12286"/>
        <w:rPr>
          <w:rStyle w:val="C25"/>
          <w:rtl w:val="0"/>
        </w:rPr>
      </w:pPr>
      <w:r>
        <w:rPr>
          <w:rStyle w:val="C25"/>
          <w:rtl w:val="0"/>
        </w:rPr>
        <w:t>Výsledné hodnocení</w:t>
      </w:r>
    </w:p>
    <w:p>
      <w:pPr>
        <w:keepNext w:val="0"/>
        <w:keepLines w:val="0"/>
        <w:framePr w:w="10766" w:h="1497" w:hRule="exact" w:wrap="none" w:vAnchor="page" w:hAnchor="margin" w:x="0" w:y="126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376" w:hRule="exact" w:wrap="none" w:vAnchor="page" w:hAnchor="margin" w:x="0" w:y="14351"/>
        <w:rPr>
          <w:rStyle w:val="C3"/>
          <w:rtl w:val="0"/>
        </w:rPr>
      </w:pPr>
    </w:p>
    <w:p>
      <w:pPr>
        <w:pStyle w:val="P37"/>
        <w:framePr w:w="10710" w:h="340" w:hRule="exact" w:wrap="none" w:vAnchor="page" w:hAnchor="margin" w:x="28" w:y="14351"/>
        <w:rPr>
          <w:rStyle w:val="C25"/>
          <w:rtl w:val="0"/>
        </w:rPr>
      </w:pPr>
      <w:r>
        <w:rPr>
          <w:rStyle w:val="C25"/>
          <w:rtl w:val="0"/>
        </w:rPr>
        <w:t>Počet zkoušejících</w:t>
      </w:r>
    </w:p>
    <w:p>
      <w:pPr>
        <w:keepNext w:val="0"/>
        <w:keepLines w:val="0"/>
        <w:framePr w:w="10766" w:h="1036" w:hRule="exact" w:wrap="none" w:vAnchor="page" w:hAnchor="margin" w:x="0" w:y="146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5"/>
          <w:rtl w:val="0"/>
        </w:rPr>
      </w:pPr>
      <w:r>
        <w:rPr>
          <w:rStyle w:val="C15"/>
          <w:rtl w:val="0"/>
        </w:rPr>
        <w:t>Kamnář technik / kamnářka technička, 31.7.2026 15:57:14</w:t>
      </w:r>
    </w:p>
    <w:p>
      <w:pPr>
        <w:pStyle w:val="P22"/>
        <w:framePr w:w="2790" w:h="331" w:hRule="exact" w:wrap="none" w:vAnchor="page" w:hAnchor="margin" w:x="7911" w:y="15940"/>
        <w:rPr>
          <w:rStyle w:val="C16"/>
          <w:rtl w:val="0"/>
        </w:rPr>
      </w:pPr>
      <w:r>
        <w:rPr>
          <w:rStyle w:val="C16"/>
          <w:rtl w:val="0"/>
        </w:rPr>
        <w:t>Strana 11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9508"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36-67-H/02 Kamnář, nejméně 5 let praxe ve funkci vedoucího pracovníka v oboru kamnářských prací, z toho minimálně jeden rok v období posledních dvou let před podáním žádosti o autorizaci.</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82-41-M/12 Výtvarné zpracování keramiky a porcelánu, zaměření kamnářství, nejméně 5 let praxe ve funkci vedoucího pracovníka v oboru kamnářských prací, z toho minimálně jeden rok v období posledních dvou let před podáním žádosti o autorizaci.</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nebo maturitní zkouškou získané ukončením vzdělávacího programu středního vzdělávání v oboru vzdělání, který odpovídá charakteru vyučovaného předmětu dle § 9 odst. (3) a (5) zákona č. 563/2004 Sb., o pedagogických pracovnících, minimálně 5 let praxe v povolání učitele odborného výcviku v oboru vzdělání 36-67-H/02 Kamnář nebo učitele odborného výcviku (učitele praktického vyučování) v oboru vzdělání 82-41-M/12 Výtvarné zpracování keramiky a porcelánu, zaměření kamnářství, z toho minimálně jeden rok v období posledních dvou let před podáním žádosti o autorizaci.</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stavitelství, nejméně 5 let praxe ve funkci projektanta topidel nebo vedoucího pracovníka v oboru kamnářských prací, z toho minimálně jeden rok v období posledních dvou let před podáním žádosti o autorizaci.</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5"/>
          <w:rtl w:val="0"/>
        </w:rPr>
      </w:pPr>
      <w:r>
        <w:rPr>
          <w:rStyle w:val="C15"/>
          <w:rtl w:val="0"/>
        </w:rPr>
        <w:t>Kamnář technik / kamnářka technička, 31.7.2026 15:57:14</w:t>
      </w:r>
    </w:p>
    <w:p>
      <w:pPr>
        <w:pStyle w:val="P22"/>
        <w:framePr w:w="2790" w:h="331" w:hRule="exact" w:wrap="none" w:vAnchor="page" w:hAnchor="margin" w:x="7911" w:y="15940"/>
        <w:rPr>
          <w:rStyle w:val="C16"/>
          <w:rtl w:val="0"/>
        </w:rPr>
      </w:pPr>
      <w:r>
        <w:rPr>
          <w:rStyle w:val="C16"/>
          <w:rtl w:val="0"/>
        </w:rPr>
        <w:t>Strana 12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1447"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Technická dokumentace výrobců pro stavbu a provoz lokálních topidel a komínů</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Technická dokumentace průmyslově vyráběných lokáních topidel</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Počítačové vybavení pro návrh topidel; autorizovaná osoba umožní uchazeči pracovat se SW, ve kterém uchazeč běžně pracuje.</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Vzorky materiálů pro stavbu topidel</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Nářadí a strojní zařízení pro stavbu topidel a zednické práce</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Topidlo pro plnění kompetencí Navrhování technologických a pracovních postupů přestavby individuálně stavěných lokálních topidel na</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pevná paliva, Navrhování technologických a pracovních postupů oprav individuálně stavěných lokálních topidel na pevná paliva, Posuzování a kontrola konstrukce, funkce a připojení lokálních topidel na pevná paliva</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Dokumentace topidel s teplovodním vytápěním</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Katalogy materiálů a ceníky kamnářských prací</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Provozní dokumentace kamnářských prací (kniha BOZP a PO, kniha jízd)</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Právní předpisy BOZP, PO, nakládání s nebezpečnými odpady</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Projektová dokumentace související s hodnocenými činnostmi</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informační materiály (např. technické listy)</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Zdroj elektrické energie</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single"/>
          <w:shd w:val="clear" w:color="auto" w:fill="auto"/>
          <w:vertAlign w:val="baseline"/>
          <w:lang/>
        </w:rPr>
        <w:t>Technické normy</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4230 Krby s otevřeným a uzavíratelným ohništěm</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4231 Kamna – individuálně stavěná kamna</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4232 Sporáky – individuálně stavěné sporáky</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EN 13 229 Vestavné spotřebiče k vytápění a krbové vložky na pevná paliva </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13240 Spotřebiče na pevná paliva k vytápění obytných prostorů – požadavky a zkušební metody</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15250 Akumulační kamna na pevná paliva – požadavky a zkušební metody</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12815 Varné spotřebiče pro domácnost na pevná paliva - požadavky a zkušební metody</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EN 14785 Spotřebiče spalující dřevěné pelety k vytápění obytných prostorů-požadavky a zkušební metody </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155 44:2006 Individuálně stavěná kachlová kamna/omítnutá kamna - Dimenzování</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73 4201 Komíny a kouřovody – Navrhování, provádění a připojování spotřebičů paliv </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1443 Komíny - Všeobecné požadavky</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13384-1+A2 Komíny - Tepelně technické a hydraulické výpočtové metody - Část 1: Samostatné komíny</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single"/>
          <w:shd w:val="clear" w:color="auto" w:fill="auto"/>
          <w:vertAlign w:val="baseline"/>
          <w:lang/>
        </w:rPr>
        <w:t>Právní předpisy</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205/2009 Sb., o zjišťování emisí ze stacionárních zdrojů a o provedení některých dalších ustanovení zákona o ochraně ovzduší, ve znění pozdějších předpisů.</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91/2010 Sb., o podmínkách požární bezpečnosti při provozu komínů, kouřovodů a spotřebičů paliv, ve znění pozdějších předpisů.</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406/2000 Sb., o využití energií, ve znění pozdějších předpisů.</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5"/>
        <w:framePr w:w="10766" w:h="1376" w:hRule="exact" w:wrap="none" w:vAnchor="page" w:hAnchor="margin" w:x="0" w:y="13828"/>
        <w:rPr>
          <w:rStyle w:val="C3"/>
          <w:rtl w:val="0"/>
        </w:rPr>
      </w:pPr>
    </w:p>
    <w:p>
      <w:pPr>
        <w:pStyle w:val="P37"/>
        <w:framePr w:w="10710" w:h="340" w:hRule="exact" w:wrap="none" w:vAnchor="page" w:hAnchor="margin" w:x="28" w:y="13828"/>
        <w:rPr>
          <w:rStyle w:val="C25"/>
          <w:rtl w:val="0"/>
        </w:rPr>
      </w:pPr>
      <w:r>
        <w:rPr>
          <w:rStyle w:val="C25"/>
          <w:rtl w:val="0"/>
        </w:rPr>
        <w:t>Doba přípravy na zkoušku</w:t>
      </w:r>
    </w:p>
    <w:p>
      <w:pPr>
        <w:keepNext w:val="0"/>
        <w:keepLines w:val="0"/>
        <w:framePr w:w="10766" w:h="1036" w:hRule="exact" w:wrap="none" w:vAnchor="page" w:hAnchor="margin" w:x="0" w:y="141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90 minut. Do doby přípravy na zkoušku se nezapočítává doba na seznámení uchazeče s pracovištěm a s požadavky BOZP a PO.</w:t>
      </w:r>
    </w:p>
    <w:p>
      <w:pPr>
        <w:pStyle w:val="P21"/>
        <w:framePr w:w="7654" w:h="331" w:hRule="exact" w:wrap="none" w:vAnchor="page" w:hAnchor="margin" w:x="28" w:y="15940"/>
        <w:rPr>
          <w:rStyle w:val="C15"/>
          <w:rtl w:val="0"/>
        </w:rPr>
      </w:pPr>
      <w:r>
        <w:rPr>
          <w:rStyle w:val="C15"/>
          <w:rtl w:val="0"/>
        </w:rPr>
        <w:t>Kamnář technik / kamnářka technička, 31.7.2026 15:57:14</w:t>
      </w:r>
    </w:p>
    <w:p>
      <w:pPr>
        <w:pStyle w:val="P22"/>
        <w:framePr w:w="2790" w:h="331" w:hRule="exact" w:wrap="none" w:vAnchor="page" w:hAnchor="margin" w:x="7911" w:y="15940"/>
        <w:rPr>
          <w:rStyle w:val="C16"/>
          <w:rtl w:val="0"/>
        </w:rPr>
      </w:pPr>
      <w:r>
        <w:rPr>
          <w:rStyle w:val="C16"/>
          <w:rtl w:val="0"/>
        </w:rPr>
        <w:t>Strana 13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7" name="Picture 27"/>
            <a:graphic xmlns:a="http://schemas.openxmlformats.org/drawingml/2006/main">
              <a:graphicData uri="http://schemas.openxmlformats.org/drawingml/2006/picture">
                <pic:pic xmlns:pic="http://schemas.openxmlformats.org/drawingml/2006/picture">
                  <pic:nvPicPr>
                    <pic:cNvPr id="27" name="Picture 2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8" name="Picture 28"/>
            <a:graphic xmlns:a="http://schemas.openxmlformats.org/drawingml/2006/main">
              <a:graphicData uri="http://schemas.openxmlformats.org/drawingml/2006/picture">
                <pic:pic xmlns:pic="http://schemas.openxmlformats.org/drawingml/2006/picture">
                  <pic:nvPicPr>
                    <pic:cNvPr id="28" name="Picture 2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146"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24 až 32 hodin (hodinou se rozumí 60 minut). Zkouška bude rozdělena do více dnů.</w:t>
      </w:r>
    </w:p>
    <w:p>
      <w:pPr>
        <w:pStyle w:val="P21"/>
        <w:framePr w:w="7654" w:h="331" w:hRule="exact" w:wrap="none" w:vAnchor="page" w:hAnchor="margin" w:x="28" w:y="15940"/>
        <w:rPr>
          <w:rStyle w:val="C15"/>
          <w:rtl w:val="0"/>
        </w:rPr>
      </w:pPr>
      <w:r>
        <w:rPr>
          <w:rStyle w:val="C15"/>
          <w:rtl w:val="0"/>
        </w:rPr>
        <w:t>Kamnář technik / kamnářka technička, 31.7.2026 15:57:14</w:t>
      </w:r>
    </w:p>
    <w:p>
      <w:pPr>
        <w:pStyle w:val="P22"/>
        <w:framePr w:w="2790" w:h="331" w:hRule="exact" w:wrap="none" w:vAnchor="page" w:hAnchor="margin" w:x="7911" w:y="15940"/>
        <w:rPr>
          <w:rStyle w:val="C16"/>
          <w:rtl w:val="0"/>
        </w:rPr>
      </w:pPr>
      <w:r>
        <w:rPr>
          <w:rStyle w:val="C16"/>
          <w:rtl w:val="0"/>
        </w:rPr>
        <w:t>Strana 14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9" name="Picture 29"/>
            <a:graphic xmlns:a="http://schemas.openxmlformats.org/drawingml/2006/main">
              <a:graphicData uri="http://schemas.openxmlformats.org/drawingml/2006/picture">
                <pic:pic xmlns:pic="http://schemas.openxmlformats.org/drawingml/2006/picture">
                  <pic:nvPicPr>
                    <pic:cNvPr id="29" name="Picture 2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30" name="Picture 30"/>
            <a:graphic xmlns:a="http://schemas.openxmlformats.org/drawingml/2006/main">
              <a:graphicData uri="http://schemas.openxmlformats.org/drawingml/2006/picture">
                <pic:pic xmlns:pic="http://schemas.openxmlformats.org/drawingml/2006/picture">
                  <pic:nvPicPr>
                    <pic:cNvPr id="30" name="Picture 3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kamnářů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Baďura – KOKK Otrokovice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Kamnářství Pešek, Český Krumlov</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K-PLUS, Hanušovice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TIMPEX, s. r. o., Hanušovice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5"/>
          <w:rtl w:val="0"/>
        </w:rPr>
      </w:pPr>
      <w:r>
        <w:rPr>
          <w:rStyle w:val="C15"/>
          <w:rtl w:val="0"/>
        </w:rPr>
        <w:t>Kamnář technik / kamnářka technička, 31.7.2026 15:57:14</w:t>
      </w:r>
    </w:p>
    <w:p>
      <w:pPr>
        <w:pStyle w:val="P22"/>
        <w:framePr w:w="2790" w:h="331" w:hRule="exact" w:wrap="none" w:vAnchor="page" w:hAnchor="margin" w:x="7911" w:y="15940"/>
        <w:rPr>
          <w:rStyle w:val="C16"/>
          <w:rtl w:val="0"/>
        </w:rPr>
      </w:pPr>
      <w:r>
        <w:rPr>
          <w:rStyle w:val="C16"/>
          <w:rtl w:val="0"/>
        </w:rPr>
        <w:t>Strana 15 z 15</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D579DA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9CB897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bidi w:val="0"/>
      <w:jc w:val="left"/>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6"/>
      <w:szCs w:val="16"/>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9"/>
      <w:szCs w:val="19"/>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