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C32F7" Type="http://schemas.openxmlformats.org/officeDocument/2006/relationships/officeDocument" Target="/word/document.xml" /><Relationship Id="coreR563C32F7" Type="http://schemas.openxmlformats.org/package/2006/relationships/metadata/core-properties" Target="/docProps/core.xml" /><Relationship Id="customR563C3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polygrafický technik pracovník řízení jakosti (kód: 34-044-R)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polygrafický 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kvality polygrafických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Samostatný polygrafický technik pracovník řízení jakosti, 20.10.2026 10:42:36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0D1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C52B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29C1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7CB4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