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B47E0C" Type="http://schemas.openxmlformats.org/officeDocument/2006/relationships/officeDocument" Target="/word/document.xml" /><Relationship Id="coreR6AB47E0C" Type="http://schemas.openxmlformats.org/package/2006/relationships/metadata/core-properties" Target="/docProps/core.xml" /><Relationship Id="customR6AB47E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řízení jakosti (kód: 34-044-R)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řízení jakosti, 30.9.2026 3:37:43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5744E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