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20A9E" Type="http://schemas.openxmlformats.org/officeDocument/2006/relationships/officeDocument" Target="/word/document.xml" /><Relationship Id="coreR27720A9E" Type="http://schemas.openxmlformats.org/package/2006/relationships/metadata/core-properties" Target="/docProps/core.xml" /><Relationship Id="customR27720A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Sebereflexe doprovázejícího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rituálech souvisejících se smrtí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Doprovázení umírajících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Doprovázení pozůstalých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Vypravování pohřbu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orientace v oblasti lidských práv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úkonech souvisejících s poslední vůlí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20.10.2026 7:42:08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ve vhodně upravené místnosti, aby bylo možné navodit atmosféru soukromí a klidu pro vykonání praktické části zkoušky. Formu navození modelových situací určí autorizovaná osoba (zvukový záznam, fiktivní telefonický rozhovor, účast figuranta, apod.). Figurant podle pokynů a rámcového scénáře autorizované osoby hraje roli „umírajícího" nebo „pozůstalého", figurant musí být empatický a disponovat výrazovými prostředky (herectvím) tak, aby dokázal projevit odpovídající emoce.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Sebereflexe doprovázejícího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kritériích hodnocení a) a b) hodnotí dovednost uchazeče vyjádřit a odůvodnit své postoje, schopnost o těchto záležitostech přemýšlet a hovořit. Nehodnotí se „legitimnost“ uvedených postojů a důvodů.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Doprovázení pozůstalých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provede základní umytí (obličeje a těla), upravení a obléknutí těla zemřelého nebo výcvikové figuríny.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Vypravování pohřbu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 uchazeč shromáždí potřebné dokumenty, vysvětlí a předvede správné vyplnění.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20.10.2026 7:42:08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20.10.2026 7:42:08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