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DF2545" Type="http://schemas.openxmlformats.org/officeDocument/2006/relationships/officeDocument" Target="/word/document.xml" /><Relationship Id="coreR15DF2545" Type="http://schemas.openxmlformats.org/package/2006/relationships/metadata/core-properties" Target="/docProps/core.xml" /><Relationship Id="customR15DF25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30.9.2026 8:34:49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skotu. 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písemnému ověřování kompetencí bude využita forma otevřených otázek.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30.9.2026 8:34:49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skotu, 30.9.2026 8:34:49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