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69509198" Type="http://schemas.openxmlformats.org/officeDocument/2006/relationships/officeDocument" Target="/word/document.xml" /><Relationship Id="coreR69509198" Type="http://schemas.openxmlformats.org/package/2006/relationships/metadata/core-properties" Target="/docProps/core.xml" /><Relationship Id="customR69509198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Ošetřovatel a prodejce / ošetřovatelka a prodejkyně zvířat pro zájmové chovy (kód: 41-078-H)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Zemědělství a lesnictví (kód: 41)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Ošetřovatel zvířat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01.03.2023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Ošetřovatel a prodejce / ošetřovatelka a prodejkyně zvířat pro zájmové chovy, 20.10.2026 8:45:07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97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Autorizované osoby</w:t>
      </w:r>
    </w:p>
    <w:p>
      <w:pPr>
        <w:pStyle w:val="P11"/>
        <w:framePr w:w="7937" w:h="361" w:hRule="exact" w:wrap="none" w:vAnchor="page" w:hAnchor="margin" w:x="0" w:y="2608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664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608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664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607" w:hRule="exact" w:wrap="none" w:vAnchor="page" w:hAnchor="margin" w:x="45" w:y="2969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3025"/>
        <w:rPr>
          <w:rStyle w:val="C13"/>
          <w:rtl w:val="0"/>
        </w:rPr>
      </w:pPr>
      <w:r>
        <w:rPr>
          <w:rStyle w:val="C13"/>
          <w:rtl w:val="0"/>
        </w:rPr>
        <w:t>Byznet servis, s.r.o.</w:t>
      </w:r>
    </w:p>
    <w:p>
      <w:pPr>
        <w:pStyle w:val="P15"/>
        <w:framePr w:w="2784" w:h="607" w:hRule="exact" w:wrap="none" w:vAnchor="page" w:hAnchor="margin" w:x="7937" w:y="2969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3025"/>
        <w:rPr>
          <w:rStyle w:val="C14"/>
          <w:rtl w:val="0"/>
        </w:rPr>
      </w:pPr>
      <w:r>
        <w:rPr>
          <w:rStyle w:val="C14"/>
          <w:rtl w:val="0"/>
        </w:rPr>
        <w:t xml:space="preserve">Únětická  182, 25262 Statenice, Černý Vůl</w:t>
      </w:r>
    </w:p>
    <w:p>
      <w:pPr>
        <w:pStyle w:val="P17"/>
        <w:framePr w:w="7847" w:h="607" w:hRule="exact" w:wrap="none" w:vAnchor="page" w:hAnchor="margin" w:x="45" w:y="3586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3642"/>
        <w:rPr>
          <w:rStyle w:val="C15"/>
          <w:rtl w:val="0"/>
        </w:rPr>
      </w:pPr>
      <w:r>
        <w:rPr>
          <w:rStyle w:val="C15"/>
          <w:rtl w:val="0"/>
        </w:rPr>
        <w:t>PetCenter CZ s.r.o.</w:t>
      </w:r>
    </w:p>
    <w:p>
      <w:pPr>
        <w:pStyle w:val="P19"/>
        <w:framePr w:w="2784" w:h="607" w:hRule="exact" w:wrap="none" w:vAnchor="page" w:hAnchor="margin" w:x="7937" w:y="3586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3642"/>
        <w:rPr>
          <w:rStyle w:val="C16"/>
          <w:rtl w:val="0"/>
        </w:rPr>
      </w:pPr>
      <w:r>
        <w:rPr>
          <w:rStyle w:val="C16"/>
          <w:rtl w:val="0"/>
        </w:rPr>
        <w:t>Do Čertous 2634/7, 19300 Praha Horní - Počernice</w:t>
      </w:r>
    </w:p>
    <w:p>
      <w:pPr>
        <w:pStyle w:val="P13"/>
        <w:framePr w:w="7847" w:h="607" w:hRule="exact" w:wrap="none" w:vAnchor="page" w:hAnchor="margin" w:x="45" w:y="4202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4258"/>
        <w:rPr>
          <w:rStyle w:val="C13"/>
          <w:rtl w:val="0"/>
        </w:rPr>
      </w:pPr>
      <w:r>
        <w:rPr>
          <w:rStyle w:val="C13"/>
          <w:rtl w:val="0"/>
        </w:rPr>
        <w:t>Plaček Pet Products s.r.o.</w:t>
      </w:r>
    </w:p>
    <w:p>
      <w:pPr>
        <w:pStyle w:val="P15"/>
        <w:framePr w:w="2784" w:h="607" w:hRule="exact" w:wrap="none" w:vAnchor="page" w:hAnchor="margin" w:x="7937" w:y="4202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4258"/>
        <w:rPr>
          <w:rStyle w:val="C14"/>
          <w:rtl w:val="0"/>
        </w:rPr>
      </w:pPr>
      <w:r>
        <w:rPr>
          <w:rStyle w:val="C14"/>
          <w:rtl w:val="0"/>
        </w:rPr>
        <w:t>Revoluční 1381/III, 29001 Poděbrady</w:t>
      </w:r>
    </w:p>
    <w:p>
      <w:pPr>
        <w:pStyle w:val="P17"/>
        <w:framePr w:w="7847" w:h="607" w:hRule="exact" w:wrap="none" w:vAnchor="page" w:hAnchor="margin" w:x="45" w:y="4819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4875"/>
        <w:rPr>
          <w:rStyle w:val="C15"/>
          <w:rtl w:val="0"/>
        </w:rPr>
      </w:pPr>
      <w:r>
        <w:rPr>
          <w:rStyle w:val="C15"/>
          <w:rtl w:val="0"/>
        </w:rPr>
        <w:t>Střední odborné učiliště Uherský Brod</w:t>
      </w:r>
    </w:p>
    <w:p>
      <w:pPr>
        <w:pStyle w:val="P19"/>
        <w:framePr w:w="2784" w:h="607" w:hRule="exact" w:wrap="none" w:vAnchor="page" w:hAnchor="margin" w:x="7937" w:y="4819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4875"/>
        <w:rPr>
          <w:rStyle w:val="C16"/>
          <w:rtl w:val="0"/>
        </w:rPr>
      </w:pPr>
      <w:r>
        <w:rPr>
          <w:rStyle w:val="C16"/>
          <w:rtl w:val="0"/>
        </w:rPr>
        <w:t>Svatopluka Čecha 1110, 68801 Uherský Brod</w:t>
      </w:r>
    </w:p>
    <w:p>
      <w:pPr>
        <w:pStyle w:val="P13"/>
        <w:framePr w:w="7847" w:h="607" w:hRule="exact" w:wrap="none" w:vAnchor="page" w:hAnchor="margin" w:x="45" w:y="5435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5491"/>
        <w:rPr>
          <w:rStyle w:val="C13"/>
          <w:rtl w:val="0"/>
        </w:rPr>
      </w:pPr>
      <w:r>
        <w:rPr>
          <w:rStyle w:val="C13"/>
          <w:rtl w:val="0"/>
        </w:rPr>
        <w:t>SVOPAP s.r.o.</w:t>
      </w:r>
    </w:p>
    <w:p>
      <w:pPr>
        <w:pStyle w:val="P15"/>
        <w:framePr w:w="2784" w:h="607" w:hRule="exact" w:wrap="none" w:vAnchor="page" w:hAnchor="margin" w:x="7937" w:y="5435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5491"/>
        <w:rPr>
          <w:rStyle w:val="C14"/>
          <w:rtl w:val="0"/>
        </w:rPr>
      </w:pPr>
      <w:r>
        <w:rPr>
          <w:rStyle w:val="C14"/>
          <w:rtl w:val="0"/>
        </w:rPr>
        <w:t>U Mrázovky 1950/16, 15000 Praha 5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Ošetřovatel a prodejce / ošetřovatelka a prodejkyně zvířat pro zájmové chovy, 20.10.2026 8:45:07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shd w:val="clear" w:fill="D9D9D9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left"/>
    </w:pPr>
  </w:style>
  <w:style w:type="paragraph" w:styleId="P15">
    <w:name w:val="ParagraphStyle14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6">
    <w:name w:val="ParagraphStyle15"/>
    <w:hidden/>
    <w:pPr>
      <w:bidi w:val="0"/>
      <w:jc w:val="left"/>
    </w:pPr>
  </w:style>
  <w:style w:type="paragraph" w:styleId="P17">
    <w:name w:val="ParagraphStyle16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8">
    <w:name w:val="ParagraphStyle17"/>
    <w:hidden/>
    <w:pPr>
      <w:bidi w:val="0"/>
      <w:jc w:val="left"/>
    </w:pPr>
  </w:style>
  <w:style w:type="paragraph" w:styleId="P19">
    <w:name w:val="ParagraphStyle18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20">
    <w:name w:val="ParagraphStyle19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