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D6CF88" Type="http://schemas.openxmlformats.org/officeDocument/2006/relationships/officeDocument" Target="/word/document.xml" /><Relationship Id="coreR67D6CF88" Type="http://schemas.openxmlformats.org/package/2006/relationships/metadata/core-properties" Target="/docProps/core.xml" /><Relationship Id="customR67D6CF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rámci zkoušky budou vykonávány činnosti na zařízeních do 1 kV AC/ 1,5 kV DC v objektu bez nebezpečí výbuchu.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závadu na zabezpečovacím systému.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11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26-052-H Elektromechanik/elektromechanička zabezpečovacích systémů pro informační technologie 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Elektromechanik/elektromechanička zabezpečovacích systémů pro informační technologie, 18.10.2026 16:30:30</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DDF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CD8D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C10D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