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D0B6C3" Type="http://schemas.openxmlformats.org/officeDocument/2006/relationships/officeDocument" Target="/word/document.xml" /><Relationship Id="coreR62D0B6C3" Type="http://schemas.openxmlformats.org/package/2006/relationships/metadata/core-properties" Target="/docProps/core.xml" /><Relationship Id="customR62D0B6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nákladních vozidel a autobusů (kód: 23-086-H)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20.10.2026 12:00:50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20.10.2026 12:00:50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20.10.2026 12:00:50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