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FF461D3" Type="http://schemas.openxmlformats.org/officeDocument/2006/relationships/officeDocument" Target="/word/document.xml" /><Relationship Id="coreR2FF461D3" Type="http://schemas.openxmlformats.org/package/2006/relationships/metadata/core-properties" Target="/docProps/core.xml" /><Relationship Id="customR2FF461D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"https://www.nsp.cz/jednotka-prace/samostatny-technik-pro-ri"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https://www.nsp.cz/jednotka-prace/samostatny-technik-pro-ri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mít platný zdravotní průkaz pracovníka v potravinářství. 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38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pro řízení kvality a hygieny v potravinářství, 30.9.2026 5:55:33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