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3961BA" Type="http://schemas.openxmlformats.org/officeDocument/2006/relationships/officeDocument" Target="/word/document.xml" /><Relationship Id="coreR333961BA" Type="http://schemas.openxmlformats.org/package/2006/relationships/metadata/core-properties" Target="/docProps/core.xml" /><Relationship Id="customR333961B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Prahou (kód: 65-028-N)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27.08.2024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Průvodce/průvodkyně Prahou, 11.9.2026 20:46:17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International School of Tourism Jumages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Zenklova 24/54, 18000 Praha 8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Mezinárodní škola průvodců,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Na Kališti  566, 25301 Chýně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Prague City Tourism, a.s.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Žatecká 110/2, 11000 Praha 1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TYRKYS, škola kultury podnikání v cestovním ruchu s.r.o.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 xml:space="preserve">Španělská  770/2, 12000 Praha 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Průvodce/průvodkyně Prahou, 11.9.2026 20:46:17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