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F422A" Type="http://schemas.openxmlformats.org/officeDocument/2006/relationships/officeDocument" Target="/word/document.xml" /><Relationship Id="coreR507F422A" Type="http://schemas.openxmlformats.org/package/2006/relationships/metadata/core-properties" Target="/docProps/core.xml" /><Relationship Id="customR507F42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rámových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05.08.2013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30.9.2026 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30.9.2026 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30.9.2026 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