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A2FE4" Type="http://schemas.openxmlformats.org/officeDocument/2006/relationships/officeDocument" Target="/word/document.xml" /><Relationship Id="coreR160A2FE4" Type="http://schemas.openxmlformats.org/package/2006/relationships/metadata/core-properties" Target="/docProps/core.xml" /><Relationship Id="customR160A2F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9:48:45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20.10.2026 9:48:45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