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21C0C" Type="http://schemas.openxmlformats.org/officeDocument/2006/relationships/officeDocument" Target="/word/document.xml" /><Relationship Id="coreRB21C0C" Type="http://schemas.openxmlformats.org/package/2006/relationships/metadata/core-properties" Target="/docProps/core.xml" /><Relationship Id="customRB21C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mistr / kožařská technička mistrová (kód: 32-018-M)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mistr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výrobních zařízení pro kožedělnou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Zařizování preventivních prohlídek a oprav strojů a zařízení pro kožedělnou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Zajištění dodržování zásad BOZP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plnění operativních plánů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Kompletace, mezioperační a konečná kontrola kvality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podkladů pro odměňování pracovníků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Operativní řešení organizačních a provozních problémů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Koordinace průběhu a vazeb výrobních činností v kožedělné výrobě</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mistr / kožařská technička mistrová, 20.8.2026 17:55:52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a technologické dokumentace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831" w:hRule="exact" w:wrap="none" w:vAnchor="page" w:hAnchor="margin" w:x="45" w:y="10504"/>
        <w:rPr>
          <w:rStyle w:val="C3"/>
          <w:rtl w:val="0"/>
        </w:rPr>
      </w:pPr>
    </w:p>
    <w:p>
      <w:pPr>
        <w:pStyle w:val="P17"/>
        <w:framePr w:w="6658" w:h="704" w:hRule="exact" w:wrap="none" w:vAnchor="page" w:hAnchor="margin" w:x="71" w:y="10560"/>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0504"/>
        <w:rPr>
          <w:rStyle w:val="C3"/>
          <w:rtl w:val="0"/>
        </w:rPr>
      </w:pPr>
    </w:p>
    <w:p>
      <w:pPr>
        <w:pStyle w:val="P31"/>
        <w:framePr w:w="3839" w:h="704"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 kožařská technička mistrová, 20.8.2026 17:55:52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kožedělnou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sestavu strojů potřebných ke zhotovení konkrétního kožedělného výrobku, výběr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na základě technické a technologické dokumentace výrobní zařízení pro kožedělný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technické a technologické parametry u určených strojů a zařízení používaných při výrobě konkrétního kožedělného výrobku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Určit podle výkonových norem a denní kapacity dílny počet potřebných strojů pro zhotovení konkrétního kožedělného výrobku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Zařizování preventivních prohlídek a oprav strojů a zařízení pro kožedělnou výrobu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Sestavit harmonogram preventivních prohlídek strojů a zařízení tak, aby byla zajištěna bezpečnost práce zaměstnanců a výpadek strojů neohrozil plynulý chod kožedělné výroby</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předvedení</w:t>
      </w:r>
    </w:p>
    <w:p>
      <w:pPr>
        <w:pStyle w:val="P16"/>
        <w:framePr w:w="6710" w:h="831" w:hRule="exact" w:wrap="none" w:vAnchor="page" w:hAnchor="margin" w:x="45" w:y="7593"/>
        <w:rPr>
          <w:rStyle w:val="C3"/>
          <w:rtl w:val="0"/>
        </w:rPr>
      </w:pPr>
    </w:p>
    <w:p>
      <w:pPr>
        <w:pStyle w:val="P17"/>
        <w:framePr w:w="6658" w:h="704" w:hRule="exact" w:wrap="none" w:vAnchor="page" w:hAnchor="margin" w:x="71" w:y="7649"/>
        <w:rPr>
          <w:rStyle w:val="C13"/>
          <w:rtl w:val="0"/>
        </w:rPr>
      </w:pPr>
      <w:r>
        <w:rPr>
          <w:rStyle w:val="C13"/>
          <w:rtl w:val="0"/>
        </w:rPr>
        <w:t>b) Vypracovat plán obnovy a modernizace strojního vybavení pro konkrétní kožedělnou výrobu na základě výsledků preventivních prohlídek strojů a zařízení</w:t>
      </w:r>
    </w:p>
    <w:p>
      <w:pPr>
        <w:pStyle w:val="P30"/>
        <w:framePr w:w="3921" w:h="831" w:hRule="exact" w:wrap="none" w:vAnchor="page" w:hAnchor="margin" w:x="6800" w:y="7593"/>
        <w:rPr>
          <w:rStyle w:val="C3"/>
          <w:rtl w:val="0"/>
        </w:rPr>
      </w:pPr>
    </w:p>
    <w:p>
      <w:pPr>
        <w:pStyle w:val="P31"/>
        <w:framePr w:w="3839" w:h="704"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 xml:space="preserve">c) Vytipovat stroje kožedělné výroby pro provedení generálních oprav podle jejich záznamových karet  a s přihlédnutím k plnění denního plánu dílny</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Zajištění dodržování zásad BOZP v kožedělné výrobě</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 xml:space="preserve">a) Popsat předpisy  BOZP, hygieny práce, požární prevence, poskytování první pomoci a zacházení s elektrickým proudem v kožedělné výrobě</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Ústní ověření</w:t>
      </w:r>
    </w:p>
    <w:p>
      <w:pPr>
        <w:pStyle w:val="P16"/>
        <w:framePr w:w="6710" w:h="831" w:hRule="exact" w:wrap="none" w:vAnchor="page" w:hAnchor="margin" w:x="45" w:y="11002"/>
        <w:rPr>
          <w:rStyle w:val="C3"/>
          <w:rtl w:val="0"/>
        </w:rPr>
      </w:pPr>
    </w:p>
    <w:p>
      <w:pPr>
        <w:pStyle w:val="P17"/>
        <w:framePr w:w="6658" w:h="704" w:hRule="exact" w:wrap="none" w:vAnchor="page" w:hAnchor="margin" w:x="71" w:y="11058"/>
        <w:rPr>
          <w:rStyle w:val="C13"/>
          <w:rtl w:val="0"/>
        </w:rPr>
      </w:pPr>
      <w:r>
        <w:rPr>
          <w:rStyle w:val="C13"/>
          <w:rtl w:val="0"/>
        </w:rPr>
        <w:t>b) Zkontrolovat dodržování předpisů bezpečnosti práce při obsluze konkrétního stroje v kožedělné výrobě, navrhnout případná nápravná opatření</w:t>
      </w:r>
    </w:p>
    <w:p>
      <w:pPr>
        <w:pStyle w:val="P30"/>
        <w:framePr w:w="3921" w:h="831" w:hRule="exact" w:wrap="none" w:vAnchor="page" w:hAnchor="margin" w:x="6800" w:y="11002"/>
        <w:rPr>
          <w:rStyle w:val="C3"/>
          <w:rtl w:val="0"/>
        </w:rPr>
      </w:pPr>
    </w:p>
    <w:p>
      <w:pPr>
        <w:pStyle w:val="P31"/>
        <w:framePr w:w="3839" w:h="704" w:hRule="exact" w:wrap="none" w:vAnchor="page" w:hAnchor="margin" w:x="6856" w:y="11058"/>
        <w:rPr>
          <w:rStyle w:val="C22"/>
          <w:rtl w:val="0"/>
        </w:rPr>
      </w:pPr>
      <w:r>
        <w:rPr>
          <w:rStyle w:val="C22"/>
          <w:rtl w:val="0"/>
        </w:rPr>
        <w:t>Praktické předvedení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c) Uvést možná rizika bezpečnosti práce v provozech kožedělné výroby a navrhnout způsob jejich eliminace</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d) Vyjmenovat předepsané ochranné prostředky používané pro zajištění BOZP v kožedělné výrobě</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e) Seznámit zaměstnance se zásadami BOZP, provést písemný záznam o vykonaném proškolení</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písemné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 xml:space="preserve">f) Zdůvodnit nutnost vedení písemné dokumentace  o provedených bezpečnostních školeních zaměstnanců</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Ústní ověření</w:t>
      </w:r>
    </w:p>
    <w:p>
      <w:pPr>
        <w:pStyle w:val="P32"/>
        <w:framePr w:w="10710" w:h="248" w:hRule="exact" w:wrap="none" w:vAnchor="page" w:hAnchor="margin" w:x="28" w:y="14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 kožařská technička mistrová, 20.8.2026 17:55:52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dodržování technologického postupu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dodržování technologického postupu ve výrobním procesu kožedělné výroby včetně dodržování zásad BOZP, zaujmout stanovisko ke zjištěnému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pracovního postupu u vytipované pracovní operace v kožedělné výrobě, výsledek kontroly vyhodnotit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Kontrola plnění operativních plánů v kožedělné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a) Zkontrolovat průběžně plnění výkonnostních norem v kožedělné výrobě, porovnat denní plnění výkonnostních ukazatelů s dlouhodobým výrobním plánem, v případě zjištění nedostatků navrhnout operativní řešení</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Zkontrolovat plnění operativního plánu výroby, při zjištění nedostatků definovat příčinu vzniklého problému</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 a ústní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c) Předvést schopnost motivovat pracovní tým ke splnění operativního výrobního plánu v kožedělné výrobě</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Kompletace, mezioperační a konečná kontrola kvality v kožedělné výrobě</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a) Zkompletovat hotové kožedělné výrobky a připravit je pro následující pracovní činnost</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b) Provést mezioperační kontrolu kvality v technologickém procesu kožedělné výroby, zjištěný stav vyhodnotit</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Praktické předvedení a ústní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c) Provést kontrolu kvality hotového kožedělného výrobku, v případě zjištění nedostatků prosadit opatření vedoucí k nápravě</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 a ústní ověření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d) Posoudit kvalitativní odchylku kožedělného výrobku a zařadit jej do patřičné kvalitativní třídy</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12"/>
        <w:framePr w:w="6710" w:h="831" w:hRule="exact" w:wrap="none" w:vAnchor="page" w:hAnchor="margin" w:x="45" w:y="12823"/>
        <w:rPr>
          <w:rStyle w:val="C3"/>
          <w:rtl w:val="0"/>
        </w:rPr>
      </w:pPr>
    </w:p>
    <w:p>
      <w:pPr>
        <w:pStyle w:val="P13"/>
        <w:framePr w:w="6658" w:h="704" w:hRule="exact" w:wrap="none" w:vAnchor="page" w:hAnchor="margin" w:x="71" w:y="12879"/>
        <w:rPr>
          <w:rStyle w:val="C11"/>
          <w:rtl w:val="0"/>
        </w:rPr>
      </w:pPr>
      <w:r>
        <w:rPr>
          <w:rStyle w:val="C11"/>
          <w:rtl w:val="0"/>
        </w:rPr>
        <w:t>e) Předvést komunikaci se zaměstnanci, na základě odborných argumentů prosadit postup vedoucí k odstranění kvalitativních nedostatků v kožedělné výrobě</w:t>
      </w:r>
    </w:p>
    <w:p>
      <w:pPr>
        <w:pStyle w:val="P28"/>
        <w:framePr w:w="3921" w:h="831" w:hRule="exact" w:wrap="none" w:vAnchor="page" w:hAnchor="margin" w:x="6800" w:y="12823"/>
        <w:rPr>
          <w:rStyle w:val="C3"/>
          <w:rtl w:val="0"/>
        </w:rPr>
      </w:pPr>
    </w:p>
    <w:p>
      <w:pPr>
        <w:pStyle w:val="P29"/>
        <w:framePr w:w="3839" w:h="704" w:hRule="exact" w:wrap="none" w:vAnchor="page" w:hAnchor="margin" w:x="6856" w:y="12879"/>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 kožařská technička mistrová, 20.8.2026 17:55:52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odměňování pracovníků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parametry spojené s odměňováním zaměstnanců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normách výkonu a mzdových sazbách v kožedělné výrobě, vysvětlit způsob výpočtu předpokládané mzdy zaměstnance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Vypracovat měsíční souhrn odvedené práce pro výpočet mezd v kožedělné výrobě, popsat způsob vedení záznamů o denních výkonech zaměstnanců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Provést rozbor operativního plánu kožedělné výroby, stanovit způsob a reálný termín jeho splnění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Navrhnout operativní opatření vedoucí k řešení provozního problému vzniklého v důsledku poruchy strojního vybavení v kožedělné výrobě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Koordinace průběhu a vazeb výrobních činností v kožedělné výrobě</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Sestavit harmonogram denní výroby kožedělných výrobků tak, aby jednotlivé výrobní činnosti na sebe plynule navazovaly</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Navrhnout obsazení pracovních pozic dle výrobního postupu pro konkrétní kožedělný výrobek a denního plánu</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w:t>
      </w:r>
    </w:p>
    <w:p>
      <w:pPr>
        <w:pStyle w:val="P32"/>
        <w:framePr w:w="10710" w:h="248" w:hRule="exact" w:wrap="none" w:vAnchor="page" w:hAnchor="margin" w:x="28" w:y="108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mistr / kožařská technička mistrová, 20.8.2026 17:55:52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http://katalog.nsp.cz/karta_tp.aspx?id_jp=6279).</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Zařizování preventivních prohlídek a oprav strojů a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Kompletace, mezioperační a konečná kontrola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c), e);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modelové situace (v minimálním počtu 1 – maximálně 3 modelové situace) v návaznosti na ověřované kompetence.</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výrobních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Zařizování preventivních prohlídek a oprav strojů a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Kompletace, mezioperační a konečná kontrola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Koordinace průběhu a vazeb výrobních činností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vytvořit návrh sestavy strojů pro zhotovení konkrétního kožedělného výrobku (usně a kožešiny nebo obuvi nebo rukavice nebo sedlářského a brašnářského výrobku nebo kožešinového a usňového výrobku).</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počet vzorků (v minimálním počtu 1 maximálně 3 vzorky);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usní, základních a pomocných materiálů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33"/>
        <w:framePr w:w="10766" w:h="1837" w:hRule="exact" w:wrap="none" w:vAnchor="page" w:hAnchor="margin" w:x="0" w:y="13141"/>
        <w:rPr>
          <w:rStyle w:val="C3"/>
          <w:rtl w:val="0"/>
        </w:rPr>
      </w:pPr>
    </w:p>
    <w:p>
      <w:pPr>
        <w:pStyle w:val="P35"/>
        <w:framePr w:w="10710" w:h="340" w:hRule="exact" w:wrap="none" w:vAnchor="page" w:hAnchor="margin" w:x="28" w:y="13141"/>
        <w:rPr>
          <w:rStyle w:val="C25"/>
          <w:rtl w:val="0"/>
        </w:rPr>
      </w:pPr>
      <w:r>
        <w:rPr>
          <w:rStyle w:val="C25"/>
          <w:rtl w:val="0"/>
        </w:rPr>
        <w:t>Výsledné hodnocení</w:t>
      </w:r>
    </w:p>
    <w:p>
      <w:pPr>
        <w:keepNext w:val="0"/>
        <w:keepLines w:val="0"/>
        <w:framePr w:w="10766" w:h="1497" w:hRule="exact" w:wrap="none" w:vAnchor="page" w:hAnchor="margin" w:x="0" w:y="13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Kožařský technik mistr / kožařská technička mistrová, 20.8.2026 17:55:52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32-018-M Kožařský technik mistr / kožařská technička mistrová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Kožařský technik mistr / kožařská technička mistrová, 20.8.2026 17:55:52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 tužky, tabule</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odpovídající danému typu kožedělné výroby (autorizovaná osoba určí podle zaměření konkrétní kožedělné výroby: koželužská nebo obuvnická nebo rukavičkářská nebo brašnářská nebo sedlářská nebo výroba kožešinových nebo usňových výrobků a podle místa konání zkoušky) s přísunem potřebné energie, odpovídající bezpečnostním a hygienickým požadavkům</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(autorizovaná osoba upřesní podle typu konkrétního výrobku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zavedení a vedení technické a technologické dokumentace pro kožedělnou výrobu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pro BOZP </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provedení záznamu o vykonané přednášce BOZP</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výkonu včetně mzdových sazeb (autorizovaná osoba určí podle typu konkrétního kožedělného výrobku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 vedení denního výkonu)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generální a preventivní opravy strojů</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kvality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7 - maximálně 10 vzorků)</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 v minimálním počtu 1 - 3 vzorky;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s materiálovými a výrobními vadami (v minimálním počtu 1 - maximálně 3 od každého;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183"/>
        <w:rPr>
          <w:rStyle w:val="C3"/>
          <w:rtl w:val="0"/>
        </w:rPr>
      </w:pPr>
    </w:p>
    <w:p>
      <w:pPr>
        <w:pStyle w:val="P35"/>
        <w:framePr w:w="10710" w:h="340" w:hRule="exact" w:wrap="none" w:vAnchor="page" w:hAnchor="margin" w:x="28" w:y="11183"/>
        <w:rPr>
          <w:rStyle w:val="C25"/>
          <w:rtl w:val="0"/>
        </w:rPr>
      </w:pPr>
      <w:r>
        <w:rPr>
          <w:rStyle w:val="C25"/>
          <w:rtl w:val="0"/>
        </w:rPr>
        <w:t>Doba přípravy na zkoušku</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56"/>
        <w:rPr>
          <w:rStyle w:val="C3"/>
          <w:rtl w:val="0"/>
        </w:rPr>
      </w:pPr>
    </w:p>
    <w:p>
      <w:pPr>
        <w:pStyle w:val="P35"/>
        <w:framePr w:w="10710" w:h="340" w:hRule="exact" w:wrap="none" w:vAnchor="page" w:hAnchor="margin" w:x="28" w:y="12556"/>
        <w:rPr>
          <w:rStyle w:val="C25"/>
          <w:rtl w:val="0"/>
        </w:rPr>
      </w:pPr>
      <w:r>
        <w:rPr>
          <w:rStyle w:val="C25"/>
          <w:rtl w:val="0"/>
        </w:rPr>
        <w:t>Doba pro vykonání zkoušky</w:t>
      </w:r>
    </w:p>
    <w:p>
      <w:pPr>
        <w:keepNext w:val="0"/>
        <w:keepLines w:val="0"/>
        <w:framePr w:w="10766" w:h="806" w:hRule="exact" w:wrap="none" w:vAnchor="page" w:hAnchor="margin" w:x="0" w:y="12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mistr / kožařská technička mistrová, 20.8.2026 17:55:52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mistr / kožařská technička mistrová, 20.8.2026 17:55:52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6421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9801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7E035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