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163BA" Type="http://schemas.openxmlformats.org/officeDocument/2006/relationships/officeDocument" Target="/word/document.xml" /><Relationship Id="coreR71163BA" Type="http://schemas.openxmlformats.org/package/2006/relationships/metadata/core-properties" Target="/docProps/core.xml" /><Relationship Id="customR71163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vedoucí výrobního provozu, 30.9.2026 5:52:10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30.9.2026 5:52:10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dodržování zásad BOZP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předpisy BOZP, hygieny práce, požární prevence, poskytování první pomoci a zacházení s elektrickým proudem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Zdůvodnit nutnost vedení písemné dokumentace o provedených bezpečnostních školeních zaměstnanců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Kontrola dodržování technologických postupů v kožedělné výrobě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Kontrola plnění operativních plánů v kožedělné výrobě</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831" w:hRule="exact" w:wrap="none" w:vAnchor="page" w:hAnchor="margin" w:x="45" w:y="12216"/>
        <w:rPr>
          <w:rStyle w:val="C3"/>
          <w:rtl w:val="0"/>
        </w:rPr>
      </w:pPr>
    </w:p>
    <w:p>
      <w:pPr>
        <w:pStyle w:val="P13"/>
        <w:framePr w:w="6658" w:h="704" w:hRule="exact" w:wrap="none" w:vAnchor="page" w:hAnchor="margin" w:x="71" w:y="12272"/>
        <w:rPr>
          <w:rStyle w:val="C11"/>
          <w:rtl w:val="0"/>
        </w:rPr>
      </w:pPr>
      <w:r>
        <w:rPr>
          <w:rStyle w:val="C11"/>
          <w:rtl w:val="0"/>
        </w:rPr>
        <w:t>a) Zkontrolovat průběžné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12216"/>
        <w:rPr>
          <w:rStyle w:val="C3"/>
          <w:rtl w:val="0"/>
        </w:rPr>
      </w:pPr>
    </w:p>
    <w:p>
      <w:pPr>
        <w:pStyle w:val="P29"/>
        <w:framePr w:w="3839" w:h="704"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Zkontrolovat plnění operativního plánu kožedělné výroby, při zjištění nedostatků definovat příčinu vzniklého problému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13654"/>
        <w:rPr>
          <w:rStyle w:val="C3"/>
          <w:rtl w:val="0"/>
        </w:rPr>
      </w:pPr>
    </w:p>
    <w:p>
      <w:pPr>
        <w:pStyle w:val="P29"/>
        <w:framePr w:w="3839" w:h="480" w:hRule="exact" w:wrap="none" w:vAnchor="page" w:hAnchor="margin" w:x="6856" w:y="13710"/>
        <w:rPr>
          <w:rStyle w:val="C21"/>
          <w:rtl w:val="0"/>
        </w:rPr>
      </w:pPr>
      <w:r>
        <w:rPr>
          <w:rStyle w:val="C21"/>
          <w:rtl w:val="0"/>
        </w:rPr>
        <w:t>Praktické předvedení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30.9.2026 5:52:10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kožedělné výroby, popsat funkci stroje dle nákresu a určit jeho použití pro konkrétní pracovní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vybavení na základě předloženého vzorku a zdůvodnit navrženou technickou sestavu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Prověřit příčiny kvalitativních nedostatků zjištěných v průběhu výroby kožedělných výrobků, stanovit řešení pro odstranění závady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340" w:hRule="exact" w:wrap="none" w:vAnchor="page" w:hAnchor="margin" w:x="28" w:y="8349"/>
        <w:rPr>
          <w:rStyle w:val="C18"/>
          <w:rtl w:val="0"/>
        </w:rPr>
      </w:pPr>
      <w:r>
        <w:rPr>
          <w:rStyle w:val="C18"/>
          <w:rtl w:val="0"/>
        </w:rPr>
        <w:t>Řízení kožedělné výroby</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Vysvětlit technologii zhotovení výrobku v daném úseku kožedělné výroby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831" w:hRule="exact" w:wrap="none" w:vAnchor="page" w:hAnchor="margin" w:x="45" w:y="9541"/>
        <w:rPr>
          <w:rStyle w:val="C3"/>
          <w:rtl w:val="0"/>
        </w:rPr>
      </w:pPr>
    </w:p>
    <w:p>
      <w:pPr>
        <w:pStyle w:val="P17"/>
        <w:framePr w:w="6658" w:h="704" w:hRule="exact" w:wrap="none" w:vAnchor="page" w:hAnchor="margin" w:x="71" w:y="9597"/>
        <w:rPr>
          <w:rStyle w:val="C13"/>
          <w:rtl w:val="0"/>
        </w:rPr>
      </w:pPr>
      <w:r>
        <w:rPr>
          <w:rStyle w:val="C13"/>
          <w:rtl w:val="0"/>
        </w:rPr>
        <w:t>b) Provést rozbor denních plánů pro jednotlivé kožedělné výrobní úseky a sestavit je tak, aby byla zajištěna jejich plynulá návaznost s přihlédnutím k termínu splnění zakázky</w:t>
      </w:r>
    </w:p>
    <w:p>
      <w:pPr>
        <w:pStyle w:val="P30"/>
        <w:framePr w:w="3921" w:h="831" w:hRule="exact" w:wrap="none" w:vAnchor="page" w:hAnchor="margin" w:x="6800" w:y="9541"/>
        <w:rPr>
          <w:rStyle w:val="C3"/>
          <w:rtl w:val="0"/>
        </w:rPr>
      </w:pPr>
    </w:p>
    <w:p>
      <w:pPr>
        <w:pStyle w:val="P31"/>
        <w:framePr w:w="3839" w:h="704" w:hRule="exact" w:wrap="none" w:vAnchor="page" w:hAnchor="margin" w:x="6856" w:y="9597"/>
        <w:rPr>
          <w:rStyle w:val="C22"/>
          <w:rtl w:val="0"/>
        </w:rPr>
      </w:pPr>
      <w:r>
        <w:rPr>
          <w:rStyle w:val="C22"/>
          <w:rtl w:val="0"/>
        </w:rPr>
        <w:t>Praktické předvedení a písemné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Přidělit pracovní úkoly zaměstnancům tak, aby byla zabezpečena jejich vytíženost a zajištěn plynulý chod kožedělné výroby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30.9.2026 5:52:10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Zkoordinovat a navrhnout obsazení pracovních míst v rámci celého provozu tak, aby byly pracovní síly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30.9.2026 5:52:10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výrobního provozu, 30.9.2026 5:52:10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32-019-M Kožařský technik vedoucí výrobního provozu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výrobního provozu, 30.9.2026 5:52:10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tužky, tabule </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strojů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(autorizovaná osoba určí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založení a vedení technické a technologické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•Nákres stroje (autorizovaná osoba určí typ kožedělného stroje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matriálů s vadami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(v minimálním počtu 1 - maximálně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výrobními vadami (v minimálním počtu 1 - maximálně 3 vzorky; autorizovaná osoba upřesní typ vzorků podle konkrétní kožedělné výroby: koželužská nebo obuvnická nebo rukavičkářská nebo brašnářská nebo sedlářská nebo výroba kožešinových a usňových výrobků a místa konání zkoušky)</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přípravy na zkoušku</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Doba pro vykonání zkoušky</w:t>
      </w:r>
    </w:p>
    <w:p>
      <w:pPr>
        <w:keepNext w:val="0"/>
        <w:keepLines w:val="0"/>
        <w:framePr w:w="10766" w:h="80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výrobního provozu, 30.9.2026 5:52:10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Kožařský technik vedoucí výrobního provozu, 30.9.2026 5:52:10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F0F7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F379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64CA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