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FF25C7" Type="http://schemas.openxmlformats.org/officeDocument/2006/relationships/officeDocument" Target="/word/document.xml" /><Relationship Id="coreR75FF25C7" Type="http://schemas.openxmlformats.org/package/2006/relationships/metadata/core-properties" Target="/docProps/core.xml" /><Relationship Id="customR75FF25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 slévárenská technička modelářka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modelář / slévárenská technička modelářka, 7.7.2026 12:25:03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7.7.2026 12:25:03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 slévárenská technička modelářka, 7.7.2026 12:25:03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 slévárenská technička modelářka, 7.7.2026 12:25:03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 slévárenská technička modelářka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 slévárenská technička modelářka, 7.7.2026 12:25:03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 slévárenská technička modelářka, 7.7.2026 12:25:03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 slévárenská technička modelářka, 7.7.2026 12:25:03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FE5E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8289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5EFD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