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C3A642" Type="http://schemas.openxmlformats.org/officeDocument/2006/relationships/officeDocument" Target="/word/document.xml" /><Relationship Id="coreR18C3A642" Type="http://schemas.openxmlformats.org/package/2006/relationships/metadata/core-properties" Target="/docProps/core.xml" /><Relationship Id="customR18C3A6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modelář (kód: 21-037-M)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Slévárenský technik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metodice zpracování technologického postupu výroby modelového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při výrobě modelových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Technická příprava výroby modelových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slévárenské technologii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systémech a standardech jakosti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kontroly ekonomické výroby modelových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15.08.2013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modelář, 20.10.2026 10:57:29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http://katalog.nsp.cz/karta_p.aspx?id_jp=30885&amp;kod_sm1=36).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modelář, 20.10.2026 10:57:29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FERAMO MODEL,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technická,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modelář, 20.10.2026 10:57:29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