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295A6" Type="http://schemas.openxmlformats.org/officeDocument/2006/relationships/officeDocument" Target="/word/document.xml" /><Relationship Id="coreR41A295A6" Type="http://schemas.openxmlformats.org/package/2006/relationships/metadata/core-properties" Target="/docProps/core.xml" /><Relationship Id="customR41A29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30.9.2026 5:55:10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30.9.2026 5:55:10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30.9.2026 5:55:10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