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D36C7A" Type="http://schemas.openxmlformats.org/officeDocument/2006/relationships/officeDocument" Target="/word/document.xml" /><Relationship Id="coreR33D36C7A" Type="http://schemas.openxmlformats.org/package/2006/relationships/metadata/core-properties" Target="/docProps/core.xml" /><Relationship Id="customR33D36C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28.9.2026 11:32:52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28.9.2026 11:32:52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rafinační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28.9.2026 11:32:52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